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A03F" w14:textId="62A96208" w:rsidR="00A45BC3" w:rsidRDefault="00A45BC3" w:rsidP="00A416D3"/>
    <w:p w14:paraId="0BF21B3F" w14:textId="53650DF6" w:rsidR="00A45BC3" w:rsidRDefault="00A45BC3" w:rsidP="00A416D3"/>
    <w:p w14:paraId="66D5656A" w14:textId="23A0858D" w:rsidR="00CF1EEB" w:rsidRDefault="00CF1EEB" w:rsidP="00A416D3"/>
    <w:p w14:paraId="6030373B" w14:textId="34C3B770" w:rsidR="00CF1EEB" w:rsidRDefault="00CF1EEB" w:rsidP="00A416D3"/>
    <w:p w14:paraId="536117D5" w14:textId="4EDC1F8B" w:rsidR="00CF1EEB" w:rsidRDefault="00CF1EEB" w:rsidP="00A416D3"/>
    <w:p w14:paraId="6DB2F72D" w14:textId="05C177D5" w:rsidR="00CF1EEB" w:rsidRDefault="00CF1EEB" w:rsidP="00A416D3"/>
    <w:p w14:paraId="6A1ECADE" w14:textId="3A599219" w:rsidR="00CF1EEB" w:rsidRDefault="00CF1EEB" w:rsidP="00A416D3"/>
    <w:p w14:paraId="19468EB1" w14:textId="42DCEC53" w:rsidR="00CF1EEB" w:rsidRDefault="00CF1EEB" w:rsidP="00A416D3"/>
    <w:p w14:paraId="306305B1" w14:textId="77777777" w:rsidR="00CF1EEB" w:rsidRDefault="00CF1EEB" w:rsidP="00A416D3"/>
    <w:p w14:paraId="0110B69D" w14:textId="793A5ECD" w:rsidR="00A45BC3" w:rsidRDefault="00A45BC3" w:rsidP="00A416D3"/>
    <w:p w14:paraId="4F53E066" w14:textId="5FD48D15" w:rsidR="00A45BC3" w:rsidRDefault="00A45BC3" w:rsidP="00A416D3"/>
    <w:p w14:paraId="78354B46" w14:textId="2F95A4CE" w:rsidR="00A45BC3" w:rsidRDefault="00A45BC3" w:rsidP="00A416D3"/>
    <w:p w14:paraId="1AE04DBA" w14:textId="77777777" w:rsidR="00A45BC3" w:rsidRDefault="00A45BC3" w:rsidP="00A416D3"/>
    <w:p w14:paraId="513E65DC" w14:textId="00FA0534" w:rsidR="00A416D3" w:rsidRDefault="007B057E" w:rsidP="00A416D3">
      <w:r>
        <w:t>TABELLA DELLE REVISIONI</w:t>
      </w:r>
    </w:p>
    <w:p w14:paraId="628C585B" w14:textId="3D269079" w:rsidR="00A416D3" w:rsidRDefault="00A416D3" w:rsidP="00A416D3"/>
    <w:tbl>
      <w:tblPr>
        <w:tblStyle w:val="Grigliatabella"/>
        <w:tblpPr w:leftFromText="141" w:rightFromText="141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057E" w:rsidRPr="00A416D3" w14:paraId="7C14CBDF" w14:textId="77777777" w:rsidTr="007B057E">
        <w:tc>
          <w:tcPr>
            <w:tcW w:w="3209" w:type="dxa"/>
            <w:shd w:val="clear" w:color="auto" w:fill="D9D9D9" w:themeFill="background1" w:themeFillShade="D9"/>
          </w:tcPr>
          <w:p w14:paraId="2ED424A4" w14:textId="77777777" w:rsidR="007B057E" w:rsidRPr="007B057E" w:rsidRDefault="007B057E" w:rsidP="007B057E">
            <w:pPr>
              <w:pStyle w:val="Titolo"/>
              <w:rPr>
                <w:sz w:val="16"/>
                <w:szCs w:val="16"/>
              </w:rPr>
            </w:pPr>
            <w:r w:rsidRPr="007B057E">
              <w:rPr>
                <w:sz w:val="16"/>
                <w:szCs w:val="16"/>
              </w:rPr>
              <w:t>REVISIONE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1B8E6971" w14:textId="77777777" w:rsidR="007B057E" w:rsidRPr="007B057E" w:rsidRDefault="007B057E" w:rsidP="007B057E">
            <w:pPr>
              <w:pStyle w:val="Titolo"/>
              <w:rPr>
                <w:sz w:val="16"/>
                <w:szCs w:val="16"/>
              </w:rPr>
            </w:pPr>
            <w:r w:rsidRPr="007B057E">
              <w:rPr>
                <w:sz w:val="16"/>
                <w:szCs w:val="16"/>
              </w:rPr>
              <w:t>DATA REVISIONE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416FE0ED" w14:textId="7E48EF5B" w:rsidR="007B057E" w:rsidRPr="007B057E" w:rsidRDefault="00106EC1" w:rsidP="007B057E">
            <w:pPr>
              <w:pStyle w:val="Titol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7B057E" w14:paraId="4C8B6A45" w14:textId="77777777" w:rsidTr="007B057E">
        <w:tc>
          <w:tcPr>
            <w:tcW w:w="3209" w:type="dxa"/>
            <w:tcBorders>
              <w:bottom w:val="single" w:sz="4" w:space="0" w:color="auto"/>
            </w:tcBorders>
          </w:tcPr>
          <w:p w14:paraId="44DE19CE" w14:textId="77777777" w:rsidR="007B057E" w:rsidRPr="007B057E" w:rsidRDefault="007B057E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  <w:r w:rsidRPr="007B057E">
              <w:rPr>
                <w:sz w:val="16"/>
                <w:szCs w:val="16"/>
              </w:rPr>
              <w:t>00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1790CDFA" w14:textId="5A719344" w:rsidR="007B057E" w:rsidRPr="007B057E" w:rsidRDefault="0098185F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02/12</w:t>
            </w:r>
            <w:r w:rsidR="00106EC1">
              <w:rPr>
                <w:sz w:val="16"/>
                <w:szCs w:val="16"/>
              </w:rPr>
              <w:t>/2020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93AB701" w14:textId="057C5E4B" w:rsidR="007B057E" w:rsidRPr="007B057E" w:rsidRDefault="00106EC1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 EMISSIONE</w:t>
            </w:r>
          </w:p>
        </w:tc>
      </w:tr>
      <w:tr w:rsidR="007B057E" w14:paraId="4347AEE8" w14:textId="77777777" w:rsidTr="007B057E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1B78A8CB" w14:textId="4C55CD69" w:rsidR="007B057E" w:rsidRPr="007B057E" w:rsidRDefault="00927F70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7EF03169" w14:textId="1C1146A6" w:rsidR="007B057E" w:rsidRPr="007B057E" w:rsidRDefault="00D04BEE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18/01/2024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5FA475CA" w14:textId="52591485" w:rsidR="007B057E" w:rsidRPr="007B057E" w:rsidRDefault="00927F70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Aggiornamento per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24/2023</w:t>
            </w:r>
          </w:p>
        </w:tc>
      </w:tr>
      <w:tr w:rsidR="007B057E" w14:paraId="6E09F08E" w14:textId="77777777" w:rsidTr="007B057E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00DE308" w14:textId="77777777" w:rsidR="007B057E" w:rsidRPr="007B057E" w:rsidRDefault="007B057E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1FCB8133" w14:textId="77777777" w:rsidR="007B057E" w:rsidRPr="007B057E" w:rsidRDefault="007B057E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5D284C74" w14:textId="77777777" w:rsidR="007B057E" w:rsidRPr="007B057E" w:rsidRDefault="007B057E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</w:p>
        </w:tc>
      </w:tr>
      <w:tr w:rsidR="007B057E" w14:paraId="4BC4646D" w14:textId="77777777" w:rsidTr="007B057E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E5E5F71" w14:textId="77777777" w:rsidR="007B057E" w:rsidRPr="007B057E" w:rsidRDefault="007B057E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5801C3C" w14:textId="77777777" w:rsidR="007B057E" w:rsidRPr="007B057E" w:rsidRDefault="007B057E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2EC80DC1" w14:textId="77777777" w:rsidR="007B057E" w:rsidRPr="007B057E" w:rsidRDefault="007B057E" w:rsidP="007B057E">
            <w:pPr>
              <w:pStyle w:val="Corpotesto"/>
              <w:spacing w:before="80" w:after="80"/>
              <w:rPr>
                <w:sz w:val="16"/>
                <w:szCs w:val="16"/>
              </w:rPr>
            </w:pPr>
          </w:p>
        </w:tc>
      </w:tr>
      <w:tr w:rsidR="007B057E" w14:paraId="18EA4F47" w14:textId="77777777" w:rsidTr="007B057E">
        <w:tc>
          <w:tcPr>
            <w:tcW w:w="3209" w:type="dxa"/>
            <w:tcBorders>
              <w:top w:val="single" w:sz="4" w:space="0" w:color="auto"/>
            </w:tcBorders>
          </w:tcPr>
          <w:p w14:paraId="484D9618" w14:textId="77777777" w:rsidR="007B057E" w:rsidRDefault="007B057E" w:rsidP="007B057E"/>
        </w:tc>
        <w:tc>
          <w:tcPr>
            <w:tcW w:w="3209" w:type="dxa"/>
            <w:tcBorders>
              <w:top w:val="single" w:sz="4" w:space="0" w:color="auto"/>
            </w:tcBorders>
          </w:tcPr>
          <w:p w14:paraId="6383F128" w14:textId="77777777" w:rsidR="007B057E" w:rsidRDefault="007B057E" w:rsidP="007B057E"/>
        </w:tc>
        <w:tc>
          <w:tcPr>
            <w:tcW w:w="3210" w:type="dxa"/>
            <w:tcBorders>
              <w:top w:val="single" w:sz="4" w:space="0" w:color="auto"/>
            </w:tcBorders>
          </w:tcPr>
          <w:p w14:paraId="57C76E96" w14:textId="77777777" w:rsidR="007B057E" w:rsidRDefault="007B057E" w:rsidP="007B057E"/>
        </w:tc>
      </w:tr>
    </w:tbl>
    <w:p w14:paraId="31CED156" w14:textId="37837F75" w:rsidR="00FC6F57" w:rsidRDefault="00FC6F57">
      <w:pPr>
        <w:rPr>
          <w:b/>
          <w:smallCaps/>
          <w:szCs w:val="28"/>
        </w:rPr>
      </w:pPr>
    </w:p>
    <w:p w14:paraId="67A4C76D" w14:textId="6FF388BF" w:rsidR="00757F96" w:rsidRDefault="00FC6F57">
      <w:pPr>
        <w:rPr>
          <w:b/>
          <w:smallCaps/>
          <w:szCs w:val="28"/>
        </w:rPr>
      </w:pPr>
      <w:r>
        <w:rPr>
          <w:b/>
          <w:smallCaps/>
          <w:szCs w:val="28"/>
        </w:rPr>
        <w:br w:type="page"/>
      </w:r>
    </w:p>
    <w:sdt>
      <w:sdtPr>
        <w:rPr>
          <w:rFonts w:ascii="Helvetica Neue Thin" w:eastAsiaTheme="minorHAnsi" w:hAnsi="Helvetica Neue Thin" w:cs="Times New Roman (Corpo CS)"/>
          <w:b w:val="0"/>
          <w:bCs w:val="0"/>
          <w:caps w:val="0"/>
          <w:smallCaps w:val="0"/>
          <w:color w:val="000000" w:themeColor="text1"/>
          <w:spacing w:val="20"/>
          <w:sz w:val="20"/>
          <w:szCs w:val="20"/>
          <w:lang w:eastAsia="en-US"/>
        </w:rPr>
        <w:id w:val="1622809551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631BB693" w14:textId="5157CCED" w:rsidR="00B02179" w:rsidRPr="00CF1EEB" w:rsidRDefault="00B02179">
          <w:pPr>
            <w:pStyle w:val="Titolosommario"/>
            <w:rPr>
              <w:rFonts w:ascii="Helvetica Neue Thin" w:hAnsi="Helvetica Neue Thin"/>
              <w:color w:val="000000" w:themeColor="text1"/>
            </w:rPr>
          </w:pPr>
          <w:r w:rsidRPr="00CF1EEB">
            <w:rPr>
              <w:rFonts w:ascii="Helvetica Neue Thin" w:hAnsi="Helvetica Neue Thin"/>
              <w:color w:val="000000" w:themeColor="text1"/>
            </w:rPr>
            <w:t>Sommario</w:t>
          </w:r>
        </w:p>
        <w:p w14:paraId="6D837066" w14:textId="0F34000E" w:rsidR="0045138F" w:rsidRDefault="0021222F" w:rsidP="0045138F">
          <w:pPr>
            <w:pStyle w:val="Sommario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pacing w:val="0"/>
              <w:sz w:val="24"/>
              <w:szCs w:val="24"/>
              <w:u w:val="none"/>
              <w:lang w:eastAsia="it-IT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"1-4" \h \z \u </w:instrText>
          </w:r>
          <w:r>
            <w:rPr>
              <w:caps w:val="0"/>
            </w:rPr>
            <w:fldChar w:fldCharType="separate"/>
          </w:r>
          <w:hyperlink w:anchor="_Toc57636515" w:history="1">
            <w:r w:rsidR="0045138F" w:rsidRPr="00FC6471">
              <w:rPr>
                <w:rStyle w:val="Collegamentoipertestuale"/>
                <w:noProof/>
              </w:rPr>
              <w:t>IL CODICE ETICO DI SOCIETÀ’ COOPERATIVA CAM85 S.r.l.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_Toc57636515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3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667BF668" w14:textId="7BD1F74B" w:rsidR="0045138F" w:rsidRDefault="00000000" w:rsidP="0045138F">
          <w:pPr>
            <w:pStyle w:val="Sommario1"/>
            <w:tabs>
              <w:tab w:val="left" w:pos="447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pacing w:val="0"/>
              <w:sz w:val="24"/>
              <w:szCs w:val="24"/>
              <w:u w:val="none"/>
              <w:lang w:eastAsia="it-IT"/>
            </w:rPr>
          </w:pPr>
          <w:hyperlink w:anchor="_Toc57636516" w:history="1">
            <w:r w:rsidR="0045138F" w:rsidRPr="00FC6471">
              <w:rPr>
                <w:rStyle w:val="Collegamentoipertestuale"/>
                <w:noProof/>
              </w:rPr>
              <w:t>1.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pacing w:val="0"/>
                <w:sz w:val="24"/>
                <w:szCs w:val="24"/>
                <w:u w:val="none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Elaborazione ed approvazione del Codice Etico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_Toc57636516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3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3CA8EFA3" w14:textId="26D3B24E" w:rsidR="0045138F" w:rsidRDefault="00000000" w:rsidP="0045138F">
          <w:pPr>
            <w:pStyle w:val="Sommario1"/>
            <w:tabs>
              <w:tab w:val="left" w:pos="447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pacing w:val="0"/>
              <w:sz w:val="24"/>
              <w:szCs w:val="24"/>
              <w:u w:val="none"/>
              <w:lang w:eastAsia="it-IT"/>
            </w:rPr>
          </w:pPr>
          <w:hyperlink w:anchor="_Toc57636517" w:history="1">
            <w:r w:rsidR="0045138F" w:rsidRPr="00FC6471">
              <w:rPr>
                <w:rStyle w:val="Collegamentoipertestuale"/>
                <w:noProof/>
              </w:rPr>
              <w:t>2.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pacing w:val="0"/>
                <w:sz w:val="24"/>
                <w:szCs w:val="24"/>
                <w:u w:val="none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Finalità e struttura del Codice Etico. I destinatari del Codice Etico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_Toc57636517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3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37FE23B8" w14:textId="7260D097" w:rsidR="0045138F" w:rsidRDefault="00000000" w:rsidP="0045138F">
          <w:pPr>
            <w:pStyle w:val="Sommario1"/>
            <w:tabs>
              <w:tab w:val="left" w:pos="447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pacing w:val="0"/>
              <w:sz w:val="24"/>
              <w:szCs w:val="24"/>
              <w:u w:val="none"/>
              <w:lang w:eastAsia="it-IT"/>
            </w:rPr>
          </w:pPr>
          <w:hyperlink w:anchor="_Toc57636518" w:history="1">
            <w:r w:rsidR="0045138F" w:rsidRPr="00FC6471">
              <w:rPr>
                <w:rStyle w:val="Collegamentoipertestuale"/>
                <w:noProof/>
              </w:rPr>
              <w:t>3.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pacing w:val="0"/>
                <w:sz w:val="24"/>
                <w:szCs w:val="24"/>
                <w:u w:val="none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I principi generali che regolano l’attività della Società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_Toc57636518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4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2BAD2C14" w14:textId="7E3DB3EA" w:rsidR="0045138F" w:rsidRDefault="00000000" w:rsidP="0045138F">
          <w:pPr>
            <w:pStyle w:val="Sommario1"/>
            <w:tabs>
              <w:tab w:val="left" w:pos="447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pacing w:val="0"/>
              <w:sz w:val="24"/>
              <w:szCs w:val="24"/>
              <w:u w:val="none"/>
              <w:lang w:eastAsia="it-IT"/>
            </w:rPr>
          </w:pPr>
          <w:hyperlink w:anchor="_Toc57636519" w:history="1">
            <w:r w:rsidR="0045138F" w:rsidRPr="00FC6471">
              <w:rPr>
                <w:rStyle w:val="Collegamentoipertestuale"/>
                <w:noProof/>
              </w:rPr>
              <w:t>4.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pacing w:val="0"/>
                <w:sz w:val="24"/>
                <w:szCs w:val="24"/>
                <w:u w:val="none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Principi e norme di comportamento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_Toc57636519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4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2D80B3C3" w14:textId="60EF8680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0" w:history="1">
            <w:r w:rsidR="0045138F" w:rsidRPr="00FC6471">
              <w:rPr>
                <w:rStyle w:val="Collegamentoipertestuale"/>
                <w:noProof/>
              </w:rPr>
              <w:t>4.1.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Principi e norme di comportamento per i componenti degli Organi Sociali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_Toc57636520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4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3D7D1808" w14:textId="4A420117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1" w:history="1">
            <w:r w:rsidR="0045138F" w:rsidRPr="00FC6471">
              <w:rPr>
                <w:rStyle w:val="Collegamentoipertestuale"/>
                <w:noProof/>
              </w:rPr>
              <w:t>4.2.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Principi e norme di comportamento per il Personale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_Toc57636521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5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030FBCBB" w14:textId="35AC468B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2" w:history="1">
            <w:r w:rsidR="0045138F" w:rsidRPr="00FC6471">
              <w:rPr>
                <w:rStyle w:val="Collegamentoipertestuale"/>
                <w:noProof/>
              </w:rPr>
              <w:t>4.3.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Conflitto di interessi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_Toc57636522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5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0DC812E6" w14:textId="30EEBDA3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3" w:history="1">
            <w:r w:rsidR="0045138F" w:rsidRPr="00FC6471">
              <w:rPr>
                <w:rStyle w:val="Collegamentoipertestuale"/>
                <w:noProof/>
              </w:rPr>
              <w:t>4.4.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Rapporti con la Pubblica Autorità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_Toc57636523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5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4F89C78A" w14:textId="09C7A697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4" w:history="1">
            <w:r w:rsidR="0045138F" w:rsidRPr="00FC6471">
              <w:rPr>
                <w:rStyle w:val="Collegamentoipertestuale"/>
                <w:noProof/>
              </w:rPr>
              <w:t>4.5.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Rapporti con clienti e fornitori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_Toc57636524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5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73B8DCA2" w14:textId="679E9B69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5" w:history="1">
            <w:r w:rsidR="0045138F" w:rsidRPr="00FC6471">
              <w:rPr>
                <w:rStyle w:val="Collegamentoipertestuale"/>
                <w:noProof/>
              </w:rPr>
              <w:t>4.6.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Congressi, convegni e riunioni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_Toc57636525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6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15F53B73" w14:textId="0D074076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6" w:history="1">
            <w:r w:rsidR="0045138F" w:rsidRPr="00FC6471">
              <w:rPr>
                <w:rStyle w:val="Collegamentoipertestuale"/>
                <w:noProof/>
              </w:rPr>
              <w:t>4.7.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Partecipazione alle gare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_Toc57636526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6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7BF66358" w14:textId="39E0D7AB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7" w:history="1">
            <w:r w:rsidR="0045138F" w:rsidRPr="00FC6471">
              <w:rPr>
                <w:rStyle w:val="Collegamentoipertestuale"/>
                <w:noProof/>
              </w:rPr>
              <w:t>4.8.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Obbligo di aggiornamento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_Toc57636527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6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364E2C7E" w14:textId="226231F0" w:rsidR="0045138F" w:rsidRDefault="00000000" w:rsidP="0045138F">
          <w:pPr>
            <w:pStyle w:val="Sommario2"/>
            <w:tabs>
              <w:tab w:val="left" w:pos="62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8" w:history="1">
            <w:r w:rsidR="0045138F" w:rsidRPr="00FC6471">
              <w:rPr>
                <w:rStyle w:val="Collegamentoipertestuale"/>
                <w:noProof/>
              </w:rPr>
              <w:t>4.9.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Riservatezza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_Toc57636528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6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700DAB9F" w14:textId="4F00AC07" w:rsidR="0045138F" w:rsidRDefault="00000000" w:rsidP="0045138F">
          <w:pPr>
            <w:pStyle w:val="Sommario2"/>
            <w:tabs>
              <w:tab w:val="left" w:pos="74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29" w:history="1">
            <w:r w:rsidR="0045138F" w:rsidRPr="00FC6471">
              <w:rPr>
                <w:rStyle w:val="Collegamentoipertestuale"/>
                <w:noProof/>
              </w:rPr>
              <w:t>4.10.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Diligenza nell’utilizzo dei beni della Società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_Toc57636529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6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577DE866" w14:textId="771DF2C7" w:rsidR="0045138F" w:rsidRDefault="00000000" w:rsidP="0045138F">
          <w:pPr>
            <w:pStyle w:val="Sommario2"/>
            <w:tabs>
              <w:tab w:val="left" w:pos="74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30" w:history="1">
            <w:r w:rsidR="0045138F" w:rsidRPr="00FC6471">
              <w:rPr>
                <w:rStyle w:val="Collegamentoipertestuale"/>
                <w:noProof/>
              </w:rPr>
              <w:t>4.11.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Bilancio ed altri documenti sociali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_Toc57636530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6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144971CA" w14:textId="757019F5" w:rsidR="0045138F" w:rsidRDefault="00000000" w:rsidP="0045138F">
          <w:pPr>
            <w:pStyle w:val="Sommario2"/>
            <w:tabs>
              <w:tab w:val="left" w:pos="74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31" w:history="1">
            <w:r w:rsidR="0045138F" w:rsidRPr="00FC6471">
              <w:rPr>
                <w:rStyle w:val="Collegamentoipertestuale"/>
                <w:noProof/>
              </w:rPr>
              <w:t>4.12.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Salute e Sicurezza sul Lavoro e Ambiente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_Toc57636531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7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609F18F7" w14:textId="35AFCDE0" w:rsidR="0045138F" w:rsidRDefault="00000000" w:rsidP="0045138F">
          <w:pPr>
            <w:pStyle w:val="Sommario2"/>
            <w:tabs>
              <w:tab w:val="left" w:pos="74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32" w:history="1">
            <w:r w:rsidR="0045138F" w:rsidRPr="00FC6471">
              <w:rPr>
                <w:rStyle w:val="Collegamentoipertestuale"/>
                <w:noProof/>
              </w:rPr>
              <w:t>4.13.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Contrasto al riciclaggio, autoriciclaggio e ricettazione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_Toc57636532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7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528D999D" w14:textId="1E0F1C99" w:rsidR="0045138F" w:rsidRDefault="00000000" w:rsidP="0045138F">
          <w:pPr>
            <w:pStyle w:val="Sommario2"/>
            <w:tabs>
              <w:tab w:val="left" w:pos="74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33" w:history="1">
            <w:r w:rsidR="0045138F" w:rsidRPr="00FC6471">
              <w:rPr>
                <w:rStyle w:val="Collegamentoipertestuale"/>
                <w:noProof/>
              </w:rPr>
              <w:t>4.14.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Utilizzo dei sistemi informatici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_Toc57636533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7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1D4B0CBB" w14:textId="07448940" w:rsidR="0045138F" w:rsidRDefault="00000000" w:rsidP="0045138F">
          <w:pPr>
            <w:pStyle w:val="Sommario2"/>
            <w:tabs>
              <w:tab w:val="left" w:pos="741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pacing w:val="0"/>
              <w:sz w:val="24"/>
              <w:szCs w:val="24"/>
              <w:lang w:eastAsia="it-IT"/>
            </w:rPr>
          </w:pPr>
          <w:hyperlink w:anchor="_Toc57636534" w:history="1">
            <w:r w:rsidR="0045138F" w:rsidRPr="00FC6471">
              <w:rPr>
                <w:rStyle w:val="Collegamentoipertestuale"/>
                <w:noProof/>
              </w:rPr>
              <w:t>4.15.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pacing w:val="0"/>
                <w:sz w:val="24"/>
                <w:szCs w:val="24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Corruzione tra privati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_Toc57636534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7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63341C9A" w14:textId="3145C32A" w:rsidR="0045138F" w:rsidRDefault="00000000" w:rsidP="0045138F">
          <w:pPr>
            <w:pStyle w:val="Sommario1"/>
            <w:tabs>
              <w:tab w:val="left" w:pos="447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pacing w:val="0"/>
              <w:sz w:val="24"/>
              <w:szCs w:val="24"/>
              <w:u w:val="none"/>
              <w:lang w:eastAsia="it-IT"/>
            </w:rPr>
          </w:pPr>
          <w:hyperlink w:anchor="_Toc57636535" w:history="1">
            <w:r w:rsidR="0045138F" w:rsidRPr="00FC6471">
              <w:rPr>
                <w:rStyle w:val="Collegamentoipertestuale"/>
                <w:noProof/>
              </w:rPr>
              <w:t>5.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pacing w:val="0"/>
                <w:sz w:val="24"/>
                <w:szCs w:val="24"/>
                <w:u w:val="none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Principi e norme di comportamento per i Terzi Destinatari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_Toc57636535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8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613A2266" w14:textId="5E9AA345" w:rsidR="0045138F" w:rsidRDefault="00000000" w:rsidP="0045138F">
          <w:pPr>
            <w:pStyle w:val="Sommario1"/>
            <w:tabs>
              <w:tab w:val="left" w:pos="447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pacing w:val="0"/>
              <w:sz w:val="24"/>
              <w:szCs w:val="24"/>
              <w:u w:val="none"/>
              <w:lang w:eastAsia="it-IT"/>
            </w:rPr>
          </w:pPr>
          <w:hyperlink w:anchor="_Toc57636536" w:history="1">
            <w:r w:rsidR="0045138F" w:rsidRPr="00FC6471">
              <w:rPr>
                <w:rStyle w:val="Collegamentoipertestuale"/>
                <w:noProof/>
              </w:rPr>
              <w:t>6.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pacing w:val="0"/>
                <w:sz w:val="24"/>
                <w:szCs w:val="24"/>
                <w:u w:val="none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Obblighi di comunicazione all’Organismo di Vigilanza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_Toc57636536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8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0E4696D2" w14:textId="1D4B8EBA" w:rsidR="0045138F" w:rsidRDefault="00000000" w:rsidP="0045138F">
          <w:pPr>
            <w:pStyle w:val="Sommario1"/>
            <w:tabs>
              <w:tab w:val="left" w:pos="447"/>
              <w:tab w:val="right" w:leader="dot" w:pos="9639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pacing w:val="0"/>
              <w:sz w:val="24"/>
              <w:szCs w:val="24"/>
              <w:u w:val="none"/>
              <w:lang w:eastAsia="it-IT"/>
            </w:rPr>
          </w:pPr>
          <w:hyperlink w:anchor="_Toc57636537" w:history="1">
            <w:r w:rsidR="0045138F" w:rsidRPr="00FC6471">
              <w:rPr>
                <w:rStyle w:val="Collegamentoipertestuale"/>
                <w:noProof/>
              </w:rPr>
              <w:t>7.</w:t>
            </w:r>
            <w:r w:rsidR="0045138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pacing w:val="0"/>
                <w:sz w:val="24"/>
                <w:szCs w:val="24"/>
                <w:u w:val="none"/>
                <w:lang w:eastAsia="it-IT"/>
              </w:rPr>
              <w:tab/>
            </w:r>
            <w:r w:rsidR="0045138F" w:rsidRPr="00FC6471">
              <w:rPr>
                <w:rStyle w:val="Collegamentoipertestuale"/>
                <w:noProof/>
              </w:rPr>
              <w:t>Le modalità di attuazione e controllo sul rispetto del Codice Etico</w:t>
            </w:r>
            <w:r w:rsidR="0045138F">
              <w:rPr>
                <w:noProof/>
                <w:webHidden/>
              </w:rPr>
              <w:tab/>
            </w:r>
            <w:r w:rsidR="0045138F">
              <w:rPr>
                <w:noProof/>
                <w:webHidden/>
              </w:rPr>
              <w:fldChar w:fldCharType="begin"/>
            </w:r>
            <w:r w:rsidR="0045138F">
              <w:rPr>
                <w:noProof/>
                <w:webHidden/>
              </w:rPr>
              <w:instrText xml:space="preserve"> PAGEREF _Toc57636537 \h </w:instrText>
            </w:r>
            <w:r w:rsidR="0045138F">
              <w:rPr>
                <w:noProof/>
                <w:webHidden/>
              </w:rPr>
            </w:r>
            <w:r w:rsidR="0045138F">
              <w:rPr>
                <w:noProof/>
                <w:webHidden/>
              </w:rPr>
              <w:fldChar w:fldCharType="separate"/>
            </w:r>
            <w:r w:rsidR="0045138F">
              <w:rPr>
                <w:noProof/>
                <w:webHidden/>
              </w:rPr>
              <w:t>8</w:t>
            </w:r>
            <w:r w:rsidR="0045138F">
              <w:rPr>
                <w:noProof/>
                <w:webHidden/>
              </w:rPr>
              <w:fldChar w:fldCharType="end"/>
            </w:r>
          </w:hyperlink>
        </w:p>
        <w:p w14:paraId="39381B44" w14:textId="4514C21E" w:rsidR="00B02179" w:rsidRDefault="0021222F" w:rsidP="0045138F">
          <w:pPr>
            <w:tabs>
              <w:tab w:val="right" w:leader="dot" w:pos="9639"/>
            </w:tabs>
          </w:pPr>
          <w:r>
            <w:rPr>
              <w:rFonts w:cstheme="minorHAnsi"/>
              <w:caps/>
              <w:szCs w:val="22"/>
              <w:u w:val="single"/>
            </w:rPr>
            <w:fldChar w:fldCharType="end"/>
          </w:r>
        </w:p>
      </w:sdtContent>
    </w:sdt>
    <w:p w14:paraId="7E2CD00F" w14:textId="77777777" w:rsidR="00757F96" w:rsidRDefault="00757F96">
      <w:pPr>
        <w:rPr>
          <w:b/>
          <w:smallCaps/>
          <w:szCs w:val="28"/>
        </w:rPr>
      </w:pPr>
      <w:r>
        <w:br w:type="page"/>
      </w:r>
    </w:p>
    <w:p w14:paraId="536981C4" w14:textId="16C6EBBF" w:rsidR="00832DC0" w:rsidRDefault="00832DC0" w:rsidP="00472C99">
      <w:pPr>
        <w:pStyle w:val="Titolo1"/>
        <w:numPr>
          <w:ilvl w:val="0"/>
          <w:numId w:val="0"/>
        </w:numPr>
      </w:pPr>
      <w:bookmarkStart w:id="0" w:name="_Toc57636515"/>
      <w:r w:rsidRPr="00832DC0">
        <w:lastRenderedPageBreak/>
        <w:t xml:space="preserve">IL CODICE ETICO DI </w:t>
      </w:r>
      <w:r w:rsidR="00DA5323">
        <w:t>SOCIETÀ’ COOPERATIVA CAM85 S.r.l.</w:t>
      </w:r>
      <w:bookmarkEnd w:id="0"/>
      <w:r w:rsidR="00DA5323">
        <w:t xml:space="preserve"> </w:t>
      </w:r>
    </w:p>
    <w:p w14:paraId="7EBBEC9A" w14:textId="110A0308" w:rsidR="0062687F" w:rsidRPr="0062687F" w:rsidRDefault="007D4BF7" w:rsidP="007D4BF7">
      <w:pPr>
        <w:pStyle w:val="Corpotesto"/>
      </w:pPr>
      <w:r>
        <w:t xml:space="preserve">SOCIETÀ’ COOPERATIVA CAM85 S.r.l. conforma la conduzione delle proprie attività al rispetto dei principi e delle norme di comportamento espressi nel presente Codice Etico (di seguito anche il “Codice”). </w:t>
      </w:r>
    </w:p>
    <w:p w14:paraId="00520ED5" w14:textId="1925E900" w:rsidR="00E07E55" w:rsidRDefault="007D4BF7" w:rsidP="002D2BF8">
      <w:pPr>
        <w:pStyle w:val="Corpotesto"/>
      </w:pPr>
      <w:r>
        <w:t xml:space="preserve">SOCIETÀ’ COOPERATIVA CAM85 S.r.l. riconosce l’importanza della responsabilità etico-sociale e della salvaguardia ambientale nella conduzione degli affari e delle attività </w:t>
      </w:r>
      <w:r w:rsidRPr="00E76755">
        <w:t>della Società</w:t>
      </w:r>
      <w:r w:rsidR="0062687F" w:rsidRPr="00E76755">
        <w:t xml:space="preserve"> da integrare ai principi della mutualità</w:t>
      </w:r>
      <w:r w:rsidRPr="00E76755">
        <w:t xml:space="preserve"> </w:t>
      </w:r>
      <w:r w:rsidR="0062687F" w:rsidRPr="00E76755">
        <w:t>propri della cooperativa. A</w:t>
      </w:r>
      <w:r w:rsidRPr="00E76755">
        <w:t xml:space="preserve"> tal fine, promuove una gestione della Società orientata al bilanciamento dei legittimi interessi dei propri stakeholder e della collettività in cui opera</w:t>
      </w:r>
      <w:r w:rsidR="00E07E55" w:rsidRPr="00E76755">
        <w:t>, ossia il perseguimento degli obiettivi di creazione di nuove opportunità di lavoro per i propri soci, garantendo loro le migliori condizioni economiche, sociali e professionali da un lato, e l’attenzione alle aspettative delle altre parti interessate, come il mercato, l’autorità pubblica e la collettività.</w:t>
      </w:r>
    </w:p>
    <w:p w14:paraId="1056AB6F" w14:textId="62E06F75" w:rsidR="00DA5323" w:rsidRPr="00DA5323" w:rsidRDefault="007D4BF7" w:rsidP="002D2BF8">
      <w:pPr>
        <w:pStyle w:val="Corpotesto"/>
      </w:pPr>
      <w:r>
        <w:t xml:space="preserve">Il Codice è, pertanto, improntato ad un ideale di cooperazione e di rispetto di tutti gli interessi delle parti coinvolte. Sono da considerarsi stakeholder di </w:t>
      </w:r>
      <w:r w:rsidRPr="007D4BF7">
        <w:t>SOCIETÀ’ COOPERATIVA CAM85 S.R.L.</w:t>
      </w:r>
      <w:r>
        <w:t xml:space="preserve"> le risorse umane (dipendenti e collaboratori), gli utenti/clienti, i soci, i fornitori, la pubblica amministrazione, la collettività e, in senso allargato, tutti i soggetti coinvolti, direttamente e/o indirettamente nelle attività della </w:t>
      </w:r>
      <w:r w:rsidR="002D2BF8">
        <w:t>Società</w:t>
      </w:r>
      <w:r>
        <w:t xml:space="preserve">. </w:t>
      </w:r>
    </w:p>
    <w:p w14:paraId="11A41931" w14:textId="6F54EAED" w:rsidR="00832DC0" w:rsidRPr="00832DC0" w:rsidRDefault="00832DC0" w:rsidP="00B74FD0">
      <w:pPr>
        <w:pStyle w:val="Titolo1"/>
      </w:pPr>
      <w:bookmarkStart w:id="1" w:name="_Toc57636516"/>
      <w:r w:rsidRPr="00832DC0">
        <w:t>Elaborazione ed approvazione del Codice Etico</w:t>
      </w:r>
      <w:bookmarkEnd w:id="1"/>
    </w:p>
    <w:p w14:paraId="14B259EC" w14:textId="2EA382D0" w:rsidR="00832DC0" w:rsidRPr="00832DC0" w:rsidRDefault="00DA5323" w:rsidP="00832DC0">
      <w:pPr>
        <w:pStyle w:val="Corpotesto"/>
      </w:pPr>
      <w:r>
        <w:t xml:space="preserve">SOCIETÀ’ COOPERATIVA CAM85 S.r.l. </w:t>
      </w:r>
      <w:r w:rsidR="00832DC0" w:rsidRPr="00832DC0">
        <w:t>cura da lungo tempo, e con particolare attenzione, la valorizzazione e la salvaguardia dei profili etici della propria attività d’impresa, avendo individuato quale valore centrale della propria cultura e dei propri comportamenti il concetto di "eticità".</w:t>
      </w:r>
    </w:p>
    <w:p w14:paraId="716C102C" w14:textId="43004635" w:rsidR="00832DC0" w:rsidRPr="00832DC0" w:rsidRDefault="00832DC0" w:rsidP="00832DC0">
      <w:pPr>
        <w:pStyle w:val="Corpotesto"/>
      </w:pPr>
      <w:r w:rsidRPr="00832DC0">
        <w:t>In questo contesto, la Società si è rivelata particolarmente attiva nel garantire una adeguata formazione del personale dipendente, incentrata sulla condivisione della propria cultura di impegno, correttezza e rispetto delle regole.</w:t>
      </w:r>
    </w:p>
    <w:p w14:paraId="3BD1609B" w14:textId="51DE3D4E" w:rsidR="00832DC0" w:rsidRPr="00832DC0" w:rsidRDefault="00832DC0" w:rsidP="00832DC0">
      <w:pPr>
        <w:pStyle w:val="Corpotesto"/>
      </w:pPr>
      <w:r w:rsidRPr="00832DC0">
        <w:t xml:space="preserve">A tal fine la Società ha </w:t>
      </w:r>
      <w:r>
        <w:t>redatto il proprio</w:t>
      </w:r>
      <w:r w:rsidRPr="00832DC0">
        <w:t xml:space="preserve"> Codice Etico, con lo scopo di individuare e definire in modo chiaro ed esaustivo l’insieme dei valori, dei principi fondamentali e delle norme comportamentali che costituiscono il presupposto irrinunciabile per il corretto svolgimento delle attività aziendali.</w:t>
      </w:r>
    </w:p>
    <w:p w14:paraId="6A73FB43" w14:textId="2CA307A6" w:rsidR="00832DC0" w:rsidRPr="00832DC0" w:rsidRDefault="00832DC0" w:rsidP="00B74FD0">
      <w:pPr>
        <w:pStyle w:val="Titolo1"/>
      </w:pPr>
      <w:bookmarkStart w:id="2" w:name="_Toc57636517"/>
      <w:r w:rsidRPr="00832DC0">
        <w:t>Finalità e struttura del Codice Etico. I destinatari del Codice Etico</w:t>
      </w:r>
      <w:bookmarkEnd w:id="2"/>
    </w:p>
    <w:p w14:paraId="589A9852" w14:textId="2D6A7A43" w:rsidR="00832DC0" w:rsidRPr="00832DC0" w:rsidRDefault="00832DC0" w:rsidP="00832DC0">
      <w:pPr>
        <w:pStyle w:val="Corpotesto"/>
      </w:pPr>
      <w:r w:rsidRPr="00832DC0">
        <w:t xml:space="preserve">Il Codice Etico di </w:t>
      </w:r>
      <w:r w:rsidR="00DA5323">
        <w:t xml:space="preserve">SOCIETÀ’ COOPERATIVA CAM85 S.r.l. </w:t>
      </w:r>
      <w:r w:rsidRPr="00832DC0">
        <w:t xml:space="preserve"> indica i principi generali e le regole comportamentali cui la Società riconosce valore etico positivo e a cui devono conformarsi tutti i Destinatari.</w:t>
      </w:r>
    </w:p>
    <w:p w14:paraId="4DA9D7C6" w14:textId="1CBF882F" w:rsidR="00832DC0" w:rsidRPr="00832DC0" w:rsidRDefault="00832DC0" w:rsidP="00832DC0">
      <w:pPr>
        <w:pStyle w:val="Corpotesto"/>
      </w:pPr>
      <w:r w:rsidRPr="00832DC0">
        <w:t>Tali sono tutti gli amministrator</w:t>
      </w:r>
      <w:r w:rsidR="00A81460">
        <w:t>i e</w:t>
      </w:r>
      <w:r w:rsidRPr="00832DC0">
        <w:t xml:space="preserve">d i soggetti che operano per la società incaricata della revisione della Società (di seguito, per brevità, rispettivamente indicati quali 'Amministratori', 'Sindaci' e 'Revisore'), i suoi dipendenti, inclusi i dirigenti (di seguito, per brevità, congiuntamente indicati quali 'Personale'), nonché tutti coloro che, pur esterni alla Società, operino, direttamente o indirettamente, per </w:t>
      </w:r>
      <w:r w:rsidR="00DA5323">
        <w:t xml:space="preserve">SOCIETÀ’ COOPERATIVA CAM85 S.r.l. </w:t>
      </w:r>
      <w:r w:rsidRPr="00832DC0">
        <w:t xml:space="preserve"> (ad esempio, procuratori, agenti, collaboratori a qualsiasi titolo, consulenti, fornitori, partner commerciali, di seguito, indicati quali 'Terzi Destinatari').</w:t>
      </w:r>
    </w:p>
    <w:p w14:paraId="13F60EA2" w14:textId="6B2034BF" w:rsidR="00832DC0" w:rsidRPr="00832DC0" w:rsidRDefault="00832DC0" w:rsidP="00832DC0">
      <w:pPr>
        <w:pStyle w:val="Corpotesto"/>
      </w:pPr>
      <w:r w:rsidRPr="00832DC0">
        <w:t>I Destinatari sono tenuti ad osservare e, per quanto di propria competenza, a fare osservare i principi contenuti nel Modello e/o nel Codice Etico che ne è parte, i quali sono vincolanti per tutti loro ed applicabili anche alle attività svolte dalla Società all’estero</w:t>
      </w:r>
      <w:r>
        <w:t>.</w:t>
      </w:r>
    </w:p>
    <w:p w14:paraId="3CA6A71E" w14:textId="6E6F8889" w:rsidR="00832DC0" w:rsidRPr="00832DC0" w:rsidRDefault="00832DC0" w:rsidP="00832DC0">
      <w:pPr>
        <w:pStyle w:val="Corpotesto"/>
      </w:pPr>
      <w:r w:rsidRPr="00832DC0">
        <w:t>Il complesso delle regole contenute nel Codice Etico, peraltro, uniformando i comportamenti aziendali a standard etici particolarmente elevati ed improntati alla massima correttezza e trasparenza, garantisce la possibilità di salvaguardare gli interessi degli stakeholders, nonché di preservare l’immagine e la reputazione della Società, assicurando, nel contempo, un approccio etico al mercato, con riguardo sia alle attività svolte nell’ambito del territorio italiano, sia a quelle relative a rapporti internazionali.</w:t>
      </w:r>
    </w:p>
    <w:p w14:paraId="43908802" w14:textId="62317B74" w:rsidR="00832DC0" w:rsidRPr="00832DC0" w:rsidRDefault="00832DC0" w:rsidP="00832DC0">
      <w:pPr>
        <w:pStyle w:val="Corpotesto"/>
      </w:pPr>
      <w:r w:rsidRPr="00832DC0">
        <w:t>Il corpus del Codice Etico è così suddiviso:</w:t>
      </w:r>
    </w:p>
    <w:p w14:paraId="1ABE7BFC" w14:textId="062D62D6" w:rsidR="00832DC0" w:rsidRPr="00832DC0" w:rsidRDefault="00832DC0" w:rsidP="00832DC0">
      <w:pPr>
        <w:pStyle w:val="Paragrafoelenco"/>
      </w:pPr>
      <w:r w:rsidRPr="00832DC0">
        <w:t>una parte introduttiva, nel cui ambito sono anche indicati i Destinatari;</w:t>
      </w:r>
    </w:p>
    <w:p w14:paraId="68126690" w14:textId="5007BE76" w:rsidR="00832DC0" w:rsidRPr="00832DC0" w:rsidRDefault="00832DC0" w:rsidP="00832DC0">
      <w:pPr>
        <w:pStyle w:val="Paragrafoelenco"/>
      </w:pPr>
      <w:r w:rsidRPr="00832DC0">
        <w:t xml:space="preserve">i principi etici di riferimento, ovvero i valori cui </w:t>
      </w:r>
      <w:r w:rsidR="00DA5323">
        <w:t xml:space="preserve">SOCIETÀ’ COOPERATIVA CAM85 S.r.l. </w:t>
      </w:r>
      <w:r w:rsidRPr="00832DC0">
        <w:t xml:space="preserve"> dà rilievo nell’ambito della propria</w:t>
      </w:r>
      <w:r>
        <w:t xml:space="preserve"> </w:t>
      </w:r>
      <w:r w:rsidRPr="00832DC0">
        <w:t>attività di impresa e che devono essere rispettati da tutti i Destinatari;</w:t>
      </w:r>
    </w:p>
    <w:p w14:paraId="7D7F9E19" w14:textId="38CD4DB1" w:rsidR="00832DC0" w:rsidRPr="00832DC0" w:rsidRDefault="00832DC0" w:rsidP="00832DC0">
      <w:pPr>
        <w:pStyle w:val="Paragrafoelenco"/>
      </w:pPr>
      <w:r w:rsidRPr="00832DC0">
        <w:t>le norme ed i principi di comportamento dettati con riguardo a ciascuna categoria di Destinatari;</w:t>
      </w:r>
    </w:p>
    <w:p w14:paraId="0D9727C2" w14:textId="55A2794D" w:rsidR="00832DC0" w:rsidRPr="00832DC0" w:rsidRDefault="00832DC0" w:rsidP="00832DC0">
      <w:pPr>
        <w:pStyle w:val="Paragrafoelenco"/>
      </w:pPr>
      <w:r w:rsidRPr="00832DC0">
        <w:t>le modalità di attuazione e controllo sul rispetto del Codice Etico da parte dell’</w:t>
      </w:r>
      <w:proofErr w:type="spellStart"/>
      <w:r w:rsidRPr="00832DC0">
        <w:t>OdV</w:t>
      </w:r>
      <w:proofErr w:type="spellEnd"/>
      <w:r w:rsidRPr="00832DC0">
        <w:t>.</w:t>
      </w:r>
    </w:p>
    <w:p w14:paraId="554A6755" w14:textId="40C1DDF4" w:rsidR="00832DC0" w:rsidRPr="00832DC0" w:rsidRDefault="00832DC0" w:rsidP="00832DC0">
      <w:pPr>
        <w:pStyle w:val="Corpotesto"/>
      </w:pPr>
      <w:r w:rsidRPr="00832DC0">
        <w:lastRenderedPageBreak/>
        <w:t>Di seguito si riporta una sintesi di principi, norme di comportamento, obblighi di comunicazione, modalità di attuazione e controllo sul rispetto del Codice Etico, fermo restando che per la completa disciplina di tali aspetti si rimanda al Codice Etico nella sua interezza, che costituisce parte integrante del Modello.</w:t>
      </w:r>
    </w:p>
    <w:p w14:paraId="226B0DB5" w14:textId="610A3A70" w:rsidR="00832DC0" w:rsidRPr="00832DC0" w:rsidRDefault="00832DC0" w:rsidP="00B74FD0">
      <w:pPr>
        <w:pStyle w:val="Titolo1"/>
      </w:pPr>
      <w:bookmarkStart w:id="3" w:name="_Toc57636518"/>
      <w:r w:rsidRPr="00832DC0">
        <w:t>I principi generali che regolano l’attività della Società</w:t>
      </w:r>
      <w:bookmarkEnd w:id="3"/>
    </w:p>
    <w:p w14:paraId="35F624B6" w14:textId="351AAEDC" w:rsidR="00832DC0" w:rsidRPr="00832DC0" w:rsidRDefault="00832DC0" w:rsidP="00832DC0">
      <w:pPr>
        <w:pStyle w:val="Corpotesto"/>
      </w:pPr>
      <w:r w:rsidRPr="00832DC0">
        <w:t xml:space="preserve">Nella prima sezione del Codice Etico, sono individuati i principi generali che regolano l’attività di </w:t>
      </w:r>
      <w:r w:rsidR="00DA5323">
        <w:t>SOCIETÀ’ COOPERATIVA CAM85 S.r.l.</w:t>
      </w:r>
    </w:p>
    <w:p w14:paraId="60EFE745" w14:textId="29FCA124" w:rsidR="00832DC0" w:rsidRPr="00832DC0" w:rsidRDefault="00832DC0" w:rsidP="00832DC0">
      <w:pPr>
        <w:pStyle w:val="Corpotesto"/>
      </w:pPr>
      <w:r w:rsidRPr="00832DC0">
        <w:t>La Società, difatti, ha avvertito l’esigenza di addivenire ad una esaustiva e chiara formalizzazione</w:t>
      </w:r>
      <w:r>
        <w:t xml:space="preserve"> </w:t>
      </w:r>
      <w:r w:rsidRPr="00832DC0">
        <w:t>dei principi cui riconosce valore etico positivo, primario ed assoluto. Tali principi rappresentano i valori fondamentali cui i soggetti tenuti al rispetto del Codice Etico devono attenersi nel perseguimento della mission aziendale e, in genere, nella conduzione delle attività sociali.</w:t>
      </w:r>
    </w:p>
    <w:p w14:paraId="76AC0490" w14:textId="752B8303" w:rsidR="00832DC0" w:rsidRPr="00832DC0" w:rsidRDefault="00832DC0" w:rsidP="00832DC0">
      <w:pPr>
        <w:pStyle w:val="Corpotesto"/>
      </w:pPr>
      <w:r w:rsidRPr="00832DC0">
        <w:t xml:space="preserve">In particolare, i principi etici fondamentali adottati da </w:t>
      </w:r>
      <w:r w:rsidR="00DA5323">
        <w:t xml:space="preserve">SOCIETÀ’ COOPERATIVA CAM85 S.r.l. </w:t>
      </w:r>
      <w:r w:rsidRPr="00832DC0">
        <w:t xml:space="preserve"> riguardano i valori e le aree di attività di seguito elencate:</w:t>
      </w:r>
    </w:p>
    <w:p w14:paraId="3EC2D7B0" w14:textId="0ED5AE9A" w:rsidR="00832DC0" w:rsidRPr="00832DC0" w:rsidRDefault="00832DC0" w:rsidP="00637DCD">
      <w:pPr>
        <w:pStyle w:val="Paragrafoelenco"/>
      </w:pPr>
      <w:r w:rsidRPr="00832DC0">
        <w:t>la responsabilità ed il rispetto delle leggi;</w:t>
      </w:r>
    </w:p>
    <w:p w14:paraId="5051AD99" w14:textId="032C2405" w:rsidR="00832DC0" w:rsidRPr="00832DC0" w:rsidRDefault="00832DC0" w:rsidP="00637DCD">
      <w:pPr>
        <w:pStyle w:val="Paragrafoelenco"/>
      </w:pPr>
      <w:r w:rsidRPr="00832DC0">
        <w:t>la correttezza;</w:t>
      </w:r>
    </w:p>
    <w:p w14:paraId="37ED307C" w14:textId="5B7D5A1F" w:rsidR="00832DC0" w:rsidRPr="00832DC0" w:rsidRDefault="00832DC0" w:rsidP="00637DCD">
      <w:pPr>
        <w:pStyle w:val="Paragrafoelenco"/>
      </w:pPr>
      <w:r w:rsidRPr="00832DC0">
        <w:t>l’imparzialità;</w:t>
      </w:r>
    </w:p>
    <w:p w14:paraId="71D58775" w14:textId="1211EDE0" w:rsidR="00832DC0" w:rsidRPr="00832DC0" w:rsidRDefault="00832DC0" w:rsidP="00637DCD">
      <w:pPr>
        <w:pStyle w:val="Paragrafoelenco"/>
      </w:pPr>
      <w:r w:rsidRPr="00832DC0">
        <w:t>l’onestà;</w:t>
      </w:r>
    </w:p>
    <w:p w14:paraId="3B9BFA42" w14:textId="1B1723BA" w:rsidR="00832DC0" w:rsidRPr="00832DC0" w:rsidRDefault="00832DC0" w:rsidP="00637DCD">
      <w:pPr>
        <w:pStyle w:val="Paragrafoelenco"/>
      </w:pPr>
      <w:r w:rsidRPr="00832DC0">
        <w:t>l’integrità;</w:t>
      </w:r>
    </w:p>
    <w:p w14:paraId="4C134748" w14:textId="793D1663" w:rsidR="00832DC0" w:rsidRPr="00832DC0" w:rsidRDefault="00832DC0" w:rsidP="00637DCD">
      <w:pPr>
        <w:pStyle w:val="Paragrafoelenco"/>
      </w:pPr>
      <w:r w:rsidRPr="00832DC0">
        <w:t>la trasparenza;</w:t>
      </w:r>
    </w:p>
    <w:p w14:paraId="2DB0DE90" w14:textId="46B2EF33" w:rsidR="00832DC0" w:rsidRPr="00832DC0" w:rsidRDefault="00832DC0" w:rsidP="00637DCD">
      <w:pPr>
        <w:pStyle w:val="Paragrafoelenco"/>
      </w:pPr>
      <w:r w:rsidRPr="00832DC0">
        <w:t>l’efficienza</w:t>
      </w:r>
      <w:r w:rsidR="00637DCD">
        <w:t>;</w:t>
      </w:r>
    </w:p>
    <w:p w14:paraId="28063558" w14:textId="6BA9E3E0" w:rsidR="00832DC0" w:rsidRPr="00832DC0" w:rsidRDefault="00832DC0" w:rsidP="00637DCD">
      <w:pPr>
        <w:pStyle w:val="Paragrafoelenco"/>
      </w:pPr>
      <w:r w:rsidRPr="00832DC0">
        <w:t>la concorrenza leale;</w:t>
      </w:r>
    </w:p>
    <w:p w14:paraId="5979EC9A" w14:textId="36124D00" w:rsidR="00832DC0" w:rsidRPr="00832DC0" w:rsidRDefault="00832DC0" w:rsidP="00637DCD">
      <w:pPr>
        <w:pStyle w:val="Paragrafoelenco"/>
      </w:pPr>
      <w:r w:rsidRPr="00832DC0">
        <w:t>la tutela della privacy;</w:t>
      </w:r>
    </w:p>
    <w:p w14:paraId="241D188A" w14:textId="0042B2E4" w:rsidR="00832DC0" w:rsidRPr="00832DC0" w:rsidRDefault="00832DC0" w:rsidP="00637DCD">
      <w:pPr>
        <w:pStyle w:val="Paragrafoelenco"/>
      </w:pPr>
      <w:r w:rsidRPr="00832DC0">
        <w:t>lo spirito di servizio;</w:t>
      </w:r>
    </w:p>
    <w:p w14:paraId="2A3FB011" w14:textId="2CDB6C8A" w:rsidR="00832DC0" w:rsidRPr="00832DC0" w:rsidRDefault="00832DC0" w:rsidP="00637DCD">
      <w:pPr>
        <w:pStyle w:val="Paragrafoelenco"/>
      </w:pPr>
      <w:r w:rsidRPr="00832DC0">
        <w:t>il valore delle risorse umane;</w:t>
      </w:r>
    </w:p>
    <w:p w14:paraId="37BB0025" w14:textId="3BAF5E35" w:rsidR="00832DC0" w:rsidRPr="00832DC0" w:rsidRDefault="00832DC0" w:rsidP="00637DCD">
      <w:pPr>
        <w:pStyle w:val="Paragrafoelenco"/>
      </w:pPr>
      <w:r w:rsidRPr="00832DC0">
        <w:t>i rapporti con istituzioni pubbliche ed enti locali;</w:t>
      </w:r>
    </w:p>
    <w:p w14:paraId="7D384595" w14:textId="7C811249" w:rsidR="00832DC0" w:rsidRPr="00832DC0" w:rsidRDefault="00832DC0" w:rsidP="00637DCD">
      <w:pPr>
        <w:pStyle w:val="Paragrafoelenco"/>
      </w:pPr>
      <w:r w:rsidRPr="00832DC0">
        <w:t>i rapporti con la collettività e la tutela ambientale;</w:t>
      </w:r>
    </w:p>
    <w:p w14:paraId="349F852F" w14:textId="7C0486F7" w:rsidR="00832DC0" w:rsidRPr="00832DC0" w:rsidRDefault="00832DC0" w:rsidP="00637DCD">
      <w:pPr>
        <w:pStyle w:val="Paragrafoelenco"/>
      </w:pPr>
      <w:r w:rsidRPr="00832DC0">
        <w:t>i rapporti con associazioni, organizzazioni sindacali e partiti politici;</w:t>
      </w:r>
    </w:p>
    <w:p w14:paraId="35A9AF94" w14:textId="18C4B586" w:rsidR="00832DC0" w:rsidRPr="00832DC0" w:rsidRDefault="00832DC0" w:rsidP="00637DCD">
      <w:pPr>
        <w:pStyle w:val="Paragrafoelenco"/>
      </w:pPr>
      <w:r w:rsidRPr="00832DC0">
        <w:t>il ripudio di ogni forma di terrorismo;</w:t>
      </w:r>
    </w:p>
    <w:p w14:paraId="22974685" w14:textId="0B626DD6" w:rsidR="00832DC0" w:rsidRPr="00832DC0" w:rsidRDefault="00832DC0" w:rsidP="00637DCD">
      <w:pPr>
        <w:pStyle w:val="Paragrafoelenco"/>
      </w:pPr>
      <w:r w:rsidRPr="00832DC0">
        <w:t>la tutela della personalità individuale;</w:t>
      </w:r>
    </w:p>
    <w:p w14:paraId="5FD2AB3E" w14:textId="0C9104F1" w:rsidR="00832DC0" w:rsidRPr="00832DC0" w:rsidRDefault="00832DC0" w:rsidP="00637DCD">
      <w:pPr>
        <w:pStyle w:val="Paragrafoelenco"/>
      </w:pPr>
      <w:r w:rsidRPr="00832DC0">
        <w:t>la tutela della salute e sicurezza sul lavoro;</w:t>
      </w:r>
    </w:p>
    <w:p w14:paraId="191EAAAE" w14:textId="26ED34B4" w:rsidR="00832DC0" w:rsidRPr="00832DC0" w:rsidRDefault="00832DC0" w:rsidP="00637DCD">
      <w:pPr>
        <w:pStyle w:val="Paragrafoelenco"/>
      </w:pPr>
      <w:r w:rsidRPr="00832DC0">
        <w:t>il ripudio delle organizzazioni criminali;</w:t>
      </w:r>
    </w:p>
    <w:p w14:paraId="6BFD1C32" w14:textId="5D50464D" w:rsidR="00832DC0" w:rsidRPr="00832DC0" w:rsidRDefault="00832DC0" w:rsidP="00637DCD">
      <w:pPr>
        <w:pStyle w:val="Paragrafoelenco"/>
      </w:pPr>
      <w:r w:rsidRPr="00832DC0">
        <w:t>la tutela dei diritti di proprietà industriale e intellettuale;</w:t>
      </w:r>
    </w:p>
    <w:p w14:paraId="02B12310" w14:textId="5820742D" w:rsidR="00832DC0" w:rsidRPr="00832DC0" w:rsidRDefault="00832DC0" w:rsidP="00637DCD">
      <w:pPr>
        <w:pStyle w:val="Paragrafoelenco"/>
      </w:pPr>
      <w:r w:rsidRPr="00832DC0">
        <w:t>la collaborazione con le Autorità in caso di indagini;</w:t>
      </w:r>
    </w:p>
    <w:p w14:paraId="2C32EFB5" w14:textId="0D5FC96C" w:rsidR="00832DC0" w:rsidRPr="00832DC0" w:rsidRDefault="00832DC0" w:rsidP="00637DCD">
      <w:pPr>
        <w:pStyle w:val="Paragrafoelenco"/>
      </w:pPr>
      <w:r w:rsidRPr="00832DC0">
        <w:t>il corretto utilizzo dei sistemi informatici;</w:t>
      </w:r>
    </w:p>
    <w:p w14:paraId="0601810D" w14:textId="6E52F133" w:rsidR="00832DC0" w:rsidRPr="00832DC0" w:rsidRDefault="00832DC0" w:rsidP="00637DCD">
      <w:pPr>
        <w:pStyle w:val="Paragrafoelenco"/>
      </w:pPr>
      <w:r w:rsidRPr="00832DC0">
        <w:t>il rapporto con i privati e ripudio della corruzione;</w:t>
      </w:r>
    </w:p>
    <w:p w14:paraId="2EF48783" w14:textId="287A8DCF" w:rsidR="00832DC0" w:rsidRPr="00832DC0" w:rsidRDefault="00832DC0" w:rsidP="00637DCD">
      <w:pPr>
        <w:pStyle w:val="Paragrafoelenco"/>
      </w:pPr>
      <w:r w:rsidRPr="00832DC0">
        <w:t>la tutela del capitale sociale e dei creditori;</w:t>
      </w:r>
    </w:p>
    <w:p w14:paraId="62968385" w14:textId="6E92F588" w:rsidR="00832DC0" w:rsidRPr="00832DC0" w:rsidRDefault="00832DC0" w:rsidP="00637DCD">
      <w:pPr>
        <w:pStyle w:val="Paragrafoelenco"/>
      </w:pPr>
      <w:r w:rsidRPr="00832DC0">
        <w:t>il controllo e la trasparenza contabile;</w:t>
      </w:r>
    </w:p>
    <w:p w14:paraId="19A03B69" w14:textId="045B6A11" w:rsidR="00832DC0" w:rsidRPr="00832DC0" w:rsidRDefault="00832DC0" w:rsidP="00637DCD">
      <w:pPr>
        <w:pStyle w:val="Paragrafoelenco"/>
      </w:pPr>
      <w:r w:rsidRPr="00832DC0">
        <w:t>l'antiriciclaggio;</w:t>
      </w:r>
    </w:p>
    <w:p w14:paraId="448583D2" w14:textId="7A66D0FC" w:rsidR="00832DC0" w:rsidRPr="002D7BAF" w:rsidRDefault="00832DC0" w:rsidP="00832DC0">
      <w:pPr>
        <w:pStyle w:val="Paragrafoelenco"/>
      </w:pPr>
      <w:r w:rsidRPr="00832DC0">
        <w:t>il controllo interno.</w:t>
      </w:r>
    </w:p>
    <w:p w14:paraId="511EEFB9" w14:textId="22574911" w:rsidR="00832DC0" w:rsidRPr="00832DC0" w:rsidRDefault="00832DC0" w:rsidP="00B74FD0">
      <w:pPr>
        <w:pStyle w:val="Titolo1"/>
      </w:pPr>
      <w:bookmarkStart w:id="4" w:name="_Toc57636519"/>
      <w:r w:rsidRPr="00832DC0">
        <w:t>Principi e norme di comportamento</w:t>
      </w:r>
      <w:bookmarkEnd w:id="4"/>
    </w:p>
    <w:p w14:paraId="5E46F21C" w14:textId="49C292DC" w:rsidR="00832DC0" w:rsidRPr="00832DC0" w:rsidRDefault="00DA5323" w:rsidP="00832DC0">
      <w:pPr>
        <w:rPr>
          <w:b/>
          <w:bCs/>
          <w:sz w:val="24"/>
          <w:szCs w:val="26"/>
        </w:rPr>
      </w:pPr>
      <w:r>
        <w:rPr>
          <w:rStyle w:val="CorpotestoCarattere"/>
        </w:rPr>
        <w:t xml:space="preserve">SOCIETÀ’ COOPERATIVA CAM85 S.r.l. </w:t>
      </w:r>
      <w:r w:rsidR="00832DC0" w:rsidRPr="002D7BAF">
        <w:rPr>
          <w:rStyle w:val="CorpotestoCarattere"/>
        </w:rPr>
        <w:t xml:space="preserve"> ha riservato un’apposita sezione del Codice Etico alle norme ed ai principi di comportamento che devono essere rispettati nell’ambito </w:t>
      </w:r>
      <w:proofErr w:type="spellStart"/>
      <w:r w:rsidR="00832DC0" w:rsidRPr="002D7BAF">
        <w:rPr>
          <w:rStyle w:val="CorpotestoCarattere"/>
        </w:rPr>
        <w:t>della attività</w:t>
      </w:r>
      <w:proofErr w:type="spellEnd"/>
      <w:r w:rsidR="00832DC0" w:rsidRPr="002D7BAF">
        <w:rPr>
          <w:rStyle w:val="CorpotestoCarattere"/>
        </w:rPr>
        <w:t xml:space="preserve"> d’impresa, indicando, per ciascuna categoria dei soggetti Destinatari, le norme ed i principi di comportamento da seguire</w:t>
      </w:r>
      <w:r w:rsidR="00832DC0" w:rsidRPr="00832DC0">
        <w:rPr>
          <w:b/>
          <w:bCs/>
          <w:sz w:val="24"/>
          <w:szCs w:val="26"/>
        </w:rPr>
        <w:t>.</w:t>
      </w:r>
    </w:p>
    <w:p w14:paraId="62C30452" w14:textId="0446E3A4" w:rsidR="00832DC0" w:rsidRPr="00832DC0" w:rsidRDefault="00832DC0" w:rsidP="00B74FD0">
      <w:pPr>
        <w:pStyle w:val="Titolo2"/>
      </w:pPr>
      <w:bookmarkStart w:id="5" w:name="_Toc57636520"/>
      <w:r w:rsidRPr="00832DC0">
        <w:t>Principi e norme di comportamento per i componenti degli Organi Sociali</w:t>
      </w:r>
      <w:bookmarkEnd w:id="5"/>
    </w:p>
    <w:p w14:paraId="324DED59" w14:textId="2A907D8D" w:rsidR="00832DC0" w:rsidRPr="00832DC0" w:rsidRDefault="00832DC0" w:rsidP="002D7BAF">
      <w:pPr>
        <w:pStyle w:val="Corpotesto"/>
      </w:pPr>
      <w:r w:rsidRPr="00832DC0">
        <w:t>I componenti degli organi sociali, in ragione del loro fondamentale ruolo, anche qualora non siano dipendenti della Società, sono tenuti a rispettare le previsioni del Modello e del Codice Etico che ne è parte.</w:t>
      </w:r>
    </w:p>
    <w:p w14:paraId="2E5B0BA0" w14:textId="5F564B1E" w:rsidR="00832DC0" w:rsidRPr="00832DC0" w:rsidRDefault="00832DC0" w:rsidP="002D7BAF">
      <w:pPr>
        <w:pStyle w:val="Corpotesto"/>
      </w:pPr>
      <w:r w:rsidRPr="00832DC0">
        <w:t>In particolare, nello svolgimento della loro attività, essi devono tenere un comportamento ispirato ad autonomia, indipendenza e correttezza nei rapporti con qualsivoglia interlocutore, sia pubblico sia privato</w:t>
      </w:r>
      <w:r w:rsidR="002D7BAF">
        <w:t>.</w:t>
      </w:r>
    </w:p>
    <w:p w14:paraId="2232D7D8" w14:textId="27BDD9C3" w:rsidR="00832DC0" w:rsidRPr="00CA3A77" w:rsidRDefault="00832DC0" w:rsidP="00CA3A77">
      <w:pPr>
        <w:pStyle w:val="Corpotesto"/>
      </w:pPr>
      <w:r w:rsidRPr="00832DC0">
        <w:t>Ugualmente, devono tenere un comportamento responsabile e leale nei confronti della Società e astenersi dal compiere atti in presenza di un conflitto di interesse. Devono, inoltre, fare un uso riservato delle informazioni di cui vengono a conoscenza per ragione del loro ufficio.</w:t>
      </w:r>
    </w:p>
    <w:p w14:paraId="138F4D9E" w14:textId="559F9DD6" w:rsidR="00832DC0" w:rsidRPr="00832DC0" w:rsidRDefault="00832DC0" w:rsidP="00B74FD0">
      <w:pPr>
        <w:pStyle w:val="Titolo2"/>
      </w:pPr>
      <w:bookmarkStart w:id="6" w:name="_Toc57636521"/>
      <w:r w:rsidRPr="00832DC0">
        <w:t>Principi e norme di comportamento per il Personale</w:t>
      </w:r>
      <w:bookmarkEnd w:id="6"/>
    </w:p>
    <w:p w14:paraId="77E7D935" w14:textId="60DA7EBB" w:rsidR="00832DC0" w:rsidRPr="00832DC0" w:rsidRDefault="00832DC0" w:rsidP="00CA3A77">
      <w:pPr>
        <w:pStyle w:val="Corpotesto"/>
      </w:pPr>
      <w:r w:rsidRPr="00832DC0">
        <w:lastRenderedPageBreak/>
        <w:t>Il Personale deve informare la propria condotta, sia nei rapporti interni e sia nei confronti degli interlocutori esterni alla Società, alla normativa vigente, ai principi espressi dal Codice Etico ed alle norme di comportamento appositamente indicate, nel rispetto del Modello e delle procedure aziendali vigenti.</w:t>
      </w:r>
    </w:p>
    <w:p w14:paraId="447F0B19" w14:textId="43165406" w:rsidR="00832DC0" w:rsidRPr="00832DC0" w:rsidRDefault="00832DC0" w:rsidP="00CA3A77">
      <w:pPr>
        <w:pStyle w:val="Corpotesto"/>
      </w:pPr>
      <w:r w:rsidRPr="00832DC0">
        <w:t xml:space="preserve">In via generale, il personale di </w:t>
      </w:r>
      <w:r w:rsidR="00DA5323">
        <w:t xml:space="preserve">SOCIETÀ’ COOPERATIVA CAM85 S.r.l. </w:t>
      </w:r>
      <w:r w:rsidRPr="00832DC0">
        <w:t xml:space="preserve"> deve evitare di </w:t>
      </w:r>
      <w:proofErr w:type="gramStart"/>
      <w:r w:rsidRPr="00832DC0">
        <w:t>porre in essere</w:t>
      </w:r>
      <w:proofErr w:type="gramEnd"/>
      <w:r w:rsidRPr="00832DC0">
        <w:t>, di dar causa o di collaborare alla realizzazione di comportamenti idonei, anche in via potenziale, ad integrare alcuna delle fattispecie di reato richiamate nel Decreto, nonché a collaborare con l’Organismo di Vigilanza nel corso delle attività di verifica e vigilanza da questo espletate, fornendo le informazioni, i dati e le notizie da esso richieste.</w:t>
      </w:r>
    </w:p>
    <w:p w14:paraId="3F2D354D" w14:textId="41D5D437" w:rsidR="00832DC0" w:rsidRPr="00832DC0" w:rsidRDefault="00832DC0" w:rsidP="00CA3A77">
      <w:pPr>
        <w:pStyle w:val="Corpotesto"/>
      </w:pPr>
      <w:r w:rsidRPr="00832DC0">
        <w:t>È, inoltre, prescritta la trasmissione in favore dell’</w:t>
      </w:r>
      <w:proofErr w:type="spellStart"/>
      <w:r w:rsidRPr="00832DC0">
        <w:t>OdV</w:t>
      </w:r>
      <w:proofErr w:type="spellEnd"/>
      <w:r w:rsidRPr="00832DC0">
        <w:t xml:space="preserve"> delle comunicazioni ivi indicate, tra le quali assume</w:t>
      </w:r>
      <w:r w:rsidR="00CA3A77">
        <w:t xml:space="preserve"> </w:t>
      </w:r>
      <w:r w:rsidRPr="00832DC0">
        <w:t>particolare rilevanza la segnalazione delle eventuali violazioni del Modello e/o del Codice Etico.</w:t>
      </w:r>
    </w:p>
    <w:p w14:paraId="014E73DB" w14:textId="74FA0D3C" w:rsidR="00832DC0" w:rsidRPr="00CA3A77" w:rsidRDefault="00832DC0" w:rsidP="00CA3A77">
      <w:pPr>
        <w:pStyle w:val="Corpotesto"/>
      </w:pPr>
      <w:r w:rsidRPr="00832DC0">
        <w:t>Nella sezione relativa al Personale, inoltre, sono illustrate le norme ed i principi comportamentali dettati con precipuo riguardo a particolari questioni ed a specifici settori della vita aziendale, i cui tratti salienti sono di seguito esposti.</w:t>
      </w:r>
    </w:p>
    <w:p w14:paraId="78090724" w14:textId="02EC0E0E" w:rsidR="00832DC0" w:rsidRPr="00CA3A77" w:rsidRDefault="00832DC0" w:rsidP="00B74FD0">
      <w:pPr>
        <w:pStyle w:val="Titolo2"/>
      </w:pPr>
      <w:bookmarkStart w:id="7" w:name="_Toc57636522"/>
      <w:r w:rsidRPr="00832DC0">
        <w:t>Conflitto di interessi</w:t>
      </w:r>
      <w:bookmarkEnd w:id="7"/>
    </w:p>
    <w:p w14:paraId="4E398993" w14:textId="45995256" w:rsidR="00832DC0" w:rsidRPr="00832DC0" w:rsidRDefault="00832DC0" w:rsidP="00CA3A77">
      <w:pPr>
        <w:pStyle w:val="Corpotesto"/>
      </w:pPr>
      <w:r w:rsidRPr="00832DC0">
        <w:t xml:space="preserve">Il Personale deve evitare di </w:t>
      </w:r>
      <w:proofErr w:type="gramStart"/>
      <w:r w:rsidRPr="00832DC0">
        <w:t>porre in essere</w:t>
      </w:r>
      <w:proofErr w:type="gramEnd"/>
      <w:r w:rsidRPr="00832DC0">
        <w:t xml:space="preserve"> o agevolare operazioni in conflitto d'interesse - effettivo o potenziale - con la Società, nonché attività che possano interferire con la capacità di assumere, in modo imparziale, decisioni nel migliore interesse della Società e nel pieno rispetto delle norme del presente Codice.</w:t>
      </w:r>
    </w:p>
    <w:p w14:paraId="41D53A8C" w14:textId="2B9EB497" w:rsidR="00832DC0" w:rsidRPr="00832DC0" w:rsidRDefault="00832DC0" w:rsidP="00CA3A77">
      <w:pPr>
        <w:pStyle w:val="Corpotesto"/>
      </w:pPr>
      <w:r w:rsidRPr="00832DC0">
        <w:t>Il Personale, in particolare, non deve avere interessi finanziari nei confronti di un fornitore, di un'azienda concorrente o cliente e non può svolgere attività lavorative che possano comportare l’insorgenza di un conflitto di interessi.</w:t>
      </w:r>
    </w:p>
    <w:p w14:paraId="5E17D358" w14:textId="68D017AC" w:rsidR="00832DC0" w:rsidRPr="00CA3A77" w:rsidRDefault="00832DC0" w:rsidP="00CA3A77">
      <w:pPr>
        <w:pStyle w:val="Corpotesto"/>
      </w:pPr>
      <w:r w:rsidRPr="00832DC0">
        <w:t>Qualora si trovi in una situazione di conflitto di interessi, anche solo potenziale, il Personale deve comunicare tale circostanza al proprio superiore gerarchico, astenendosi dal compiere qualsiasi operazione.</w:t>
      </w:r>
    </w:p>
    <w:p w14:paraId="38780415" w14:textId="17FEE89A" w:rsidR="00832DC0" w:rsidRPr="00CA3A77" w:rsidRDefault="00832DC0" w:rsidP="00B74FD0">
      <w:pPr>
        <w:pStyle w:val="Titolo2"/>
      </w:pPr>
      <w:bookmarkStart w:id="8" w:name="_Toc57636523"/>
      <w:r w:rsidRPr="00832DC0">
        <w:t>Rapporti con la Pubblica Autorità</w:t>
      </w:r>
      <w:bookmarkEnd w:id="8"/>
    </w:p>
    <w:p w14:paraId="3D7EAE30" w14:textId="2D1BEC1B" w:rsidR="00832DC0" w:rsidRPr="00832DC0" w:rsidRDefault="00832DC0" w:rsidP="00CA3A77">
      <w:pPr>
        <w:pStyle w:val="Corpotesto"/>
      </w:pPr>
      <w:r w:rsidRPr="00832DC0">
        <w:t xml:space="preserve">Tutti i rapporti intercorrenti con soggetti qualificabili come Pubblici Ufficiali o Incaricati di Pubblico Servizio e, comunque, tutti i rapporti intercorrenti con "le persone politicamente esposte" ovvero con i loro familiari ovvero con le "persone strettamente legate" ad essi, così come definite dal </w:t>
      </w:r>
      <w:proofErr w:type="spellStart"/>
      <w:r w:rsidRPr="00832DC0">
        <w:t>D.Lgs.</w:t>
      </w:r>
      <w:proofErr w:type="spellEnd"/>
      <w:r w:rsidRPr="00832DC0">
        <w:t xml:space="preserve"> 231/2007, devono essere condotti nel pieno rispetto delle leggi e delle norme vigenti, oltre che del Modello e del Codice Etico, al fine di assicurare la legittimità, la trasparenza e l’integrità dell’operato della Società.</w:t>
      </w:r>
    </w:p>
    <w:p w14:paraId="0B97D659" w14:textId="4E26A4D7" w:rsidR="00832DC0" w:rsidRPr="00832DC0" w:rsidRDefault="00832DC0" w:rsidP="00CA3A77">
      <w:pPr>
        <w:pStyle w:val="Corpotesto"/>
      </w:pPr>
      <w:r w:rsidRPr="00832DC0">
        <w:t xml:space="preserve">Al Personale di </w:t>
      </w:r>
      <w:r w:rsidR="00DA5323">
        <w:t xml:space="preserve">SOCIETÀ’ COOPERATIVA CAM85 S.r.l. </w:t>
      </w:r>
      <w:r w:rsidRPr="00832DC0">
        <w:t xml:space="preserve"> è fatto assoluto divieto di accettare, offrire o promettere, anche indirettamente, denaro, doni, beni, servizi, prestazioni o favori (anche in termini di opportunità di impiego  o a mezzo di attività - anche commerciali - direttamente o indirettamente riconducibili al dipendente) in relazione a rapporti intrattenuti con Pubblici Ufficiali, Incaricati di Pubblico Servizio ovvero con "le persone politicamente esposte" ovvero con i loro familiari ovvero con le "persone strettamente legate" ad essi, così come definite dal </w:t>
      </w:r>
      <w:proofErr w:type="spellStart"/>
      <w:r w:rsidRPr="00832DC0">
        <w:t>D.Lgs.</w:t>
      </w:r>
      <w:proofErr w:type="spellEnd"/>
      <w:r w:rsidRPr="00832DC0">
        <w:t xml:space="preserve"> 231/2007, per influenzarne le decisioni, in vista di trattamenti più favorevoli o prestazioni indebite o per qualsiasi altra finalità, incluso il compimento di atti del loro ufficio.</w:t>
      </w:r>
    </w:p>
    <w:p w14:paraId="2F6293E8" w14:textId="6589EA66" w:rsidR="00832DC0" w:rsidRPr="00CA3A77" w:rsidRDefault="00832DC0" w:rsidP="00CA3A77">
      <w:pPr>
        <w:pStyle w:val="Corpotesto"/>
      </w:pPr>
      <w:r w:rsidRPr="00832DC0">
        <w:t>Gli omaggi e gli atti di cortesia verso Pubblici Ufficiali, Incaricati di Pubblico Servizio o comunque pubblici dipendenti sono consentititi solo quando, essendo di modico valore, non compromettano in alcun modo l’integrità e l’indipendenza delle parti e non possano essere interpretati come strumento per ottenere vantaggi in modo improprio.</w:t>
      </w:r>
    </w:p>
    <w:p w14:paraId="3137B08B" w14:textId="2555A8A8" w:rsidR="00832DC0" w:rsidRPr="00CA3A77" w:rsidRDefault="00832DC0" w:rsidP="00CA3A77">
      <w:pPr>
        <w:pStyle w:val="Corpotesto"/>
      </w:pPr>
      <w:r w:rsidRPr="00832DC0">
        <w:t>Nel caso di indagini, ispezioni o richieste della Pubblica Autorità, il personale è tenuto ad assicurare la dovuta collaborazione.</w:t>
      </w:r>
    </w:p>
    <w:p w14:paraId="06352D8A" w14:textId="66E04F88" w:rsidR="00832DC0" w:rsidRPr="00CA3A77" w:rsidRDefault="00832DC0" w:rsidP="00B74FD0">
      <w:pPr>
        <w:pStyle w:val="Titolo2"/>
      </w:pPr>
      <w:bookmarkStart w:id="9" w:name="_Toc57636524"/>
      <w:r w:rsidRPr="00832DC0">
        <w:t>Rapporti con clienti e fornitori</w:t>
      </w:r>
      <w:bookmarkEnd w:id="9"/>
    </w:p>
    <w:p w14:paraId="0D61C977" w14:textId="576894FE" w:rsidR="00832DC0" w:rsidRPr="001E5F17" w:rsidRDefault="00832DC0" w:rsidP="001E5F17">
      <w:pPr>
        <w:pStyle w:val="Corpotesto"/>
      </w:pPr>
      <w:r w:rsidRPr="00832DC0">
        <w:t xml:space="preserve">Il Personale di </w:t>
      </w:r>
      <w:r w:rsidR="00DA5323">
        <w:t xml:space="preserve">SOCIETÀ’ COOPERATIVA CAM85 S.r.l. </w:t>
      </w:r>
      <w:r w:rsidRPr="00832DC0">
        <w:t xml:space="preserve"> deve improntare i rapporti con i clienti ed i fornitori alla massima correttezza e trasparenza, tenendo in precipua considerazione le previsioni di legge che disciplinano lo svolgimento dell’attività nonché gli specifici principi etici su cui è improntata l’attività della Società.</w:t>
      </w:r>
    </w:p>
    <w:p w14:paraId="2AFF435F" w14:textId="0FE27C39" w:rsidR="00832DC0" w:rsidRPr="00CA3A77" w:rsidRDefault="00832DC0" w:rsidP="00B74FD0">
      <w:pPr>
        <w:pStyle w:val="Titolo2"/>
      </w:pPr>
      <w:bookmarkStart w:id="10" w:name="_Toc57636525"/>
      <w:r w:rsidRPr="00832DC0">
        <w:t>Congressi, convegni e riunioni</w:t>
      </w:r>
      <w:bookmarkEnd w:id="10"/>
    </w:p>
    <w:p w14:paraId="7514C6A4" w14:textId="69BFDA4D" w:rsidR="00832DC0" w:rsidRPr="000927A7" w:rsidRDefault="00832DC0" w:rsidP="000927A7">
      <w:pPr>
        <w:pStyle w:val="Corpotesto"/>
      </w:pPr>
      <w:r w:rsidRPr="00832DC0">
        <w:t xml:space="preserve">Le norme ed i principi afferenti al settore dei convegni, dei congressi, dei corsi, delle riunioni, delle visite presso </w:t>
      </w:r>
      <w:r w:rsidR="00CA3A77">
        <w:t xml:space="preserve">la sede </w:t>
      </w:r>
      <w:r w:rsidRPr="00832DC0">
        <w:t>aziendal</w:t>
      </w:r>
      <w:r w:rsidR="00B86BB1">
        <w:t>e</w:t>
      </w:r>
      <w:r w:rsidRPr="00832DC0">
        <w:t xml:space="preserve"> e delle sponsorizzazioni, hanno, quale propria precipua </w:t>
      </w:r>
      <w:r w:rsidRPr="00832DC0">
        <w:lastRenderedPageBreak/>
        <w:t xml:space="preserve">finalità, l’obiettivo di assicurare l’assoluta legittimità dell’operato della Società e la massima trasparenza nei rapporti intercorrenti con </w:t>
      </w:r>
      <w:r w:rsidR="00CA3A77">
        <w:t xml:space="preserve">i propri clienti e fornitori, nonché con </w:t>
      </w:r>
      <w:r w:rsidR="00943C8F">
        <w:t>i soggetti esterni quali ad esempio Confcooperative FVG</w:t>
      </w:r>
      <w:r w:rsidRPr="00832DC0">
        <w:t>.</w:t>
      </w:r>
    </w:p>
    <w:p w14:paraId="083D918C" w14:textId="612BFB4F" w:rsidR="00832DC0" w:rsidRPr="000927A7" w:rsidRDefault="00832DC0" w:rsidP="00B74FD0">
      <w:pPr>
        <w:pStyle w:val="Titolo2"/>
      </w:pPr>
      <w:bookmarkStart w:id="11" w:name="_Toc57636526"/>
      <w:r w:rsidRPr="00832DC0">
        <w:t>Partecipazione alle gare</w:t>
      </w:r>
      <w:bookmarkEnd w:id="11"/>
    </w:p>
    <w:p w14:paraId="337844D4" w14:textId="3FE5CA54" w:rsidR="00832DC0" w:rsidRPr="00832DC0" w:rsidRDefault="00832DC0" w:rsidP="000927A7">
      <w:pPr>
        <w:pStyle w:val="Corpotesto"/>
      </w:pPr>
      <w:r w:rsidRPr="00832DC0">
        <w:t>Per quanto attiene le gare a cui la Società partecipa, vige l’obbligo di agire nel rispetto dei principi di</w:t>
      </w:r>
      <w:r w:rsidR="000927A7">
        <w:t xml:space="preserve"> </w:t>
      </w:r>
      <w:r w:rsidRPr="00832DC0">
        <w:t>correttezza, trasparenza e buona fede.</w:t>
      </w:r>
    </w:p>
    <w:p w14:paraId="09DFE894" w14:textId="09EDE82B" w:rsidR="00832DC0" w:rsidRPr="00832DC0" w:rsidRDefault="00832DC0" w:rsidP="000927A7">
      <w:pPr>
        <w:pStyle w:val="Corpotesto"/>
      </w:pPr>
      <w:r w:rsidRPr="00832DC0">
        <w:t xml:space="preserve">A tal fine, </w:t>
      </w:r>
      <w:r w:rsidR="000927A7">
        <w:t xml:space="preserve">il Consiglio d’Amministrazione di </w:t>
      </w:r>
      <w:r w:rsidR="00DA5323">
        <w:t xml:space="preserve">SOCIETÀ’ COOPERATIVA CAM85 S.r.l. </w:t>
      </w:r>
      <w:r w:rsidRPr="00832DC0">
        <w:t xml:space="preserve"> deve:</w:t>
      </w:r>
    </w:p>
    <w:p w14:paraId="4BEF392D" w14:textId="2048CD97" w:rsidR="00832DC0" w:rsidRPr="00832DC0" w:rsidRDefault="00832DC0" w:rsidP="000927A7">
      <w:pPr>
        <w:pStyle w:val="Paragrafoelenco"/>
      </w:pPr>
      <w:r w:rsidRPr="00832DC0">
        <w:t>valutare, nella fase di esame del bando di gara, la congruità e l’eseguibilità delle</w:t>
      </w:r>
      <w:r w:rsidR="000927A7">
        <w:t xml:space="preserve"> </w:t>
      </w:r>
      <w:r w:rsidRPr="00832DC0">
        <w:t>prestazioni richieste;</w:t>
      </w:r>
    </w:p>
    <w:p w14:paraId="44CC1531" w14:textId="0FBC6438" w:rsidR="00832DC0" w:rsidRPr="00832DC0" w:rsidRDefault="00832DC0" w:rsidP="000927A7">
      <w:pPr>
        <w:pStyle w:val="Paragrafoelenco"/>
      </w:pPr>
      <w:r w:rsidRPr="00832DC0">
        <w:t>fornire tutti i dati, le informazioni e le notizie richieste in sede di selezione dei partecipanti</w:t>
      </w:r>
      <w:r w:rsidR="000927A7">
        <w:t xml:space="preserve"> </w:t>
      </w:r>
      <w:r w:rsidRPr="00832DC0">
        <w:t>e funzionali all’aggiudicazione della gara;</w:t>
      </w:r>
    </w:p>
    <w:p w14:paraId="4D6FF8E0" w14:textId="1FB36C53" w:rsidR="00832DC0" w:rsidRPr="00832DC0" w:rsidRDefault="00832DC0" w:rsidP="000927A7">
      <w:pPr>
        <w:pStyle w:val="Paragrafoelenco"/>
      </w:pPr>
      <w:r w:rsidRPr="00832DC0">
        <w:t>qualora si tratti di gare pubbliche, intrattenere con i pubblici funzionari incaricati relazioni chiare e corrette, evitando qualsiasi comportamento idoneo a compromettere la libertà di giudizio dei funzionari competenti.</w:t>
      </w:r>
    </w:p>
    <w:p w14:paraId="6028ABE1" w14:textId="77777777" w:rsidR="00832DC0" w:rsidRPr="00832DC0" w:rsidRDefault="00832DC0" w:rsidP="000927A7">
      <w:pPr>
        <w:pStyle w:val="Paragrafoelenco"/>
      </w:pPr>
      <w:r w:rsidRPr="00832DC0">
        <w:t>Inoltre, in caso di aggiudicazione della gara, nei rapporti con la committenza occorre:</w:t>
      </w:r>
    </w:p>
    <w:p w14:paraId="04139DA7" w14:textId="3992AE80" w:rsidR="00832DC0" w:rsidRPr="00832DC0" w:rsidRDefault="00832DC0" w:rsidP="000927A7">
      <w:pPr>
        <w:pStyle w:val="Paragrafoelenco"/>
        <w:numPr>
          <w:ilvl w:val="1"/>
          <w:numId w:val="2"/>
        </w:numPr>
      </w:pPr>
      <w:r w:rsidRPr="00832DC0">
        <w:t>garantire lo svolgimento dei rapporti negoziali e commerciali in modo chiaro e corretto;</w:t>
      </w:r>
    </w:p>
    <w:p w14:paraId="7F89E8A9" w14:textId="04403786" w:rsidR="00832DC0" w:rsidRPr="000927A7" w:rsidRDefault="00832DC0" w:rsidP="00832DC0">
      <w:pPr>
        <w:pStyle w:val="Paragrafoelenco"/>
        <w:numPr>
          <w:ilvl w:val="1"/>
          <w:numId w:val="2"/>
        </w:numPr>
      </w:pPr>
      <w:r w:rsidRPr="00832DC0">
        <w:t>garantire il diligente adempimento degli obblighi contrattuali.</w:t>
      </w:r>
    </w:p>
    <w:p w14:paraId="3421EC0E" w14:textId="56181B25" w:rsidR="00832DC0" w:rsidRPr="00356D27" w:rsidRDefault="00832DC0" w:rsidP="00B74FD0">
      <w:pPr>
        <w:pStyle w:val="Titolo2"/>
      </w:pPr>
      <w:bookmarkStart w:id="12" w:name="_Toc57636527"/>
      <w:r w:rsidRPr="00832DC0">
        <w:t>Obbligo di aggiornament</w:t>
      </w:r>
      <w:r w:rsidR="00356D27">
        <w:t>o</w:t>
      </w:r>
      <w:bookmarkEnd w:id="12"/>
    </w:p>
    <w:p w14:paraId="36572109" w14:textId="115DF522" w:rsidR="00832DC0" w:rsidRPr="00832DC0" w:rsidRDefault="00832DC0" w:rsidP="00356D27">
      <w:pPr>
        <w:pStyle w:val="Corpotesto"/>
      </w:pPr>
      <w:r w:rsidRPr="00832DC0">
        <w:t xml:space="preserve">Nell'esecuzione delle attività svolte per conto di </w:t>
      </w:r>
      <w:r w:rsidR="00DA5323">
        <w:t>SOCIETÀ’ COOPERATIVA CAM85 S.r.l.</w:t>
      </w:r>
      <w:r w:rsidRPr="00832DC0">
        <w:t xml:space="preserve">, </w:t>
      </w:r>
      <w:r w:rsidR="00356D27">
        <w:t>i lavoratori</w:t>
      </w:r>
      <w:r w:rsidRPr="00832DC0">
        <w:t xml:space="preserve"> </w:t>
      </w:r>
      <w:r w:rsidR="00356D27">
        <w:t xml:space="preserve">sono </w:t>
      </w:r>
      <w:r w:rsidRPr="00832DC0">
        <w:t>tenut</w:t>
      </w:r>
      <w:r w:rsidR="00356D27">
        <w:t>i</w:t>
      </w:r>
      <w:r w:rsidRPr="00832DC0">
        <w:t xml:space="preserve"> a mantenere sempre un elevato grado di professionalità.</w:t>
      </w:r>
    </w:p>
    <w:p w14:paraId="27FBCF0F" w14:textId="6E71D131" w:rsidR="00832DC0" w:rsidRPr="00356D27" w:rsidRDefault="00832DC0" w:rsidP="00356D27">
      <w:pPr>
        <w:pStyle w:val="Corpotesto"/>
      </w:pPr>
      <w:r w:rsidRPr="00832DC0">
        <w:t>Tutti i dipendenti, inoltre, in relazione allo specifico ambito di competenza, sono tenuti ad un costante aggiornamento.</w:t>
      </w:r>
    </w:p>
    <w:p w14:paraId="6AE6A3A6" w14:textId="38933BD2" w:rsidR="00832DC0" w:rsidRPr="00356D27" w:rsidRDefault="00832DC0" w:rsidP="00B74FD0">
      <w:pPr>
        <w:pStyle w:val="Titolo2"/>
      </w:pPr>
      <w:bookmarkStart w:id="13" w:name="_Toc57636528"/>
      <w:r w:rsidRPr="00832DC0">
        <w:t>Riservatezza</w:t>
      </w:r>
      <w:bookmarkEnd w:id="13"/>
    </w:p>
    <w:p w14:paraId="652BD18A" w14:textId="3B4AD1B3" w:rsidR="00832DC0" w:rsidRPr="00356D27" w:rsidRDefault="00356D27" w:rsidP="00356D27">
      <w:pPr>
        <w:pStyle w:val="Corpotesto"/>
      </w:pPr>
      <w:r>
        <w:t xml:space="preserve">Il personale di </w:t>
      </w:r>
      <w:r w:rsidR="00DA5323">
        <w:t xml:space="preserve">SOCIETÀ’ COOPERATIVA CAM85 S.r.l. </w:t>
      </w:r>
      <w:r w:rsidR="00832DC0" w:rsidRPr="00832DC0">
        <w:t xml:space="preserve"> deve trattare con assoluta riservatezza, anche successivamente alla cessazione del rapporto di lavoro, dati, notizie ed informazioni di cui viene in possesso nell'esercizio delle proprie funzioni, evitandone la diffusione o l'uso a fini speculativi propri o di terzi. Le informazioni aventi carattere riservato possono essere rese note, nell'ambito della Società, solo nei riguardi di coloro che abbiano effettiva necessità di conoscerle per motivi di lavoro.</w:t>
      </w:r>
    </w:p>
    <w:p w14:paraId="2D7F282F" w14:textId="3CDC27BA" w:rsidR="00832DC0" w:rsidRPr="00356D27" w:rsidRDefault="00832DC0" w:rsidP="00B74FD0">
      <w:pPr>
        <w:pStyle w:val="Titolo2"/>
      </w:pPr>
      <w:bookmarkStart w:id="14" w:name="_Toc57636529"/>
      <w:r w:rsidRPr="00832DC0">
        <w:t>Diligenza nell’utilizzo dei beni della Società</w:t>
      </w:r>
      <w:bookmarkEnd w:id="14"/>
    </w:p>
    <w:p w14:paraId="53F11D96" w14:textId="37806189" w:rsidR="00832DC0" w:rsidRPr="00832DC0" w:rsidRDefault="00356D27" w:rsidP="00356D27">
      <w:pPr>
        <w:pStyle w:val="Corpotesto"/>
      </w:pPr>
      <w:r>
        <w:t xml:space="preserve">I lavoratori di </w:t>
      </w:r>
      <w:r w:rsidR="00DA5323">
        <w:t xml:space="preserve">SOCIETÀ’ COOPERATIVA CAM85 S.r.l. </w:t>
      </w:r>
      <w:r w:rsidRPr="00832DC0">
        <w:t xml:space="preserve"> </w:t>
      </w:r>
      <w:r w:rsidR="00832DC0" w:rsidRPr="00832DC0">
        <w:t>dev</w:t>
      </w:r>
      <w:r w:rsidR="00B86BB1">
        <w:t>ono</w:t>
      </w:r>
      <w:r w:rsidR="00832DC0" w:rsidRPr="00832DC0">
        <w:t xml:space="preserve"> proteggere e custodire i valori ed i beni della Società ad esso affidati, e contribuire alla tutela del patrimonio della Società in generale, evitando situazioni che possano incidere negativamente sull'integrità e sicurezza di tale patrimonio.</w:t>
      </w:r>
    </w:p>
    <w:p w14:paraId="46EE62B6" w14:textId="705D83FD" w:rsidR="00832DC0" w:rsidRPr="00356D27" w:rsidRDefault="00832DC0" w:rsidP="00356D27">
      <w:pPr>
        <w:pStyle w:val="Corpotesto"/>
      </w:pPr>
      <w:r w:rsidRPr="00832DC0">
        <w:t xml:space="preserve">In ogni caso, </w:t>
      </w:r>
      <w:r w:rsidR="00356D27">
        <w:t>i lavoratori</w:t>
      </w:r>
      <w:r w:rsidR="00356D27" w:rsidRPr="00832DC0">
        <w:t xml:space="preserve"> </w:t>
      </w:r>
      <w:r w:rsidRPr="00832DC0">
        <w:t>dev</w:t>
      </w:r>
      <w:r w:rsidR="00356D27">
        <w:t>ono</w:t>
      </w:r>
      <w:r w:rsidRPr="00832DC0">
        <w:t xml:space="preserve"> evitare di utilizzare a proprio vantaggio, o comunque a fini impropri, risorse, beni o materiali di proprietà della Società.</w:t>
      </w:r>
    </w:p>
    <w:p w14:paraId="424DC6D8" w14:textId="74F1E017" w:rsidR="00832DC0" w:rsidRPr="00832DC0" w:rsidRDefault="00832DC0" w:rsidP="00B74FD0">
      <w:pPr>
        <w:pStyle w:val="Titolo2"/>
      </w:pPr>
      <w:bookmarkStart w:id="15" w:name="_Toc57636530"/>
      <w:r w:rsidRPr="00832DC0">
        <w:t>Bilancio ed altri documenti sociali</w:t>
      </w:r>
      <w:bookmarkEnd w:id="15"/>
    </w:p>
    <w:p w14:paraId="532E2843" w14:textId="2C4C728A" w:rsidR="00832DC0" w:rsidRPr="00832DC0" w:rsidRDefault="00DA5323" w:rsidP="00356D27">
      <w:pPr>
        <w:pStyle w:val="Corpotesto"/>
      </w:pPr>
      <w:r>
        <w:t xml:space="preserve">SOCIETÀ’ COOPERATIVA CAM85 S.r.l. </w:t>
      </w:r>
      <w:r w:rsidR="00832DC0" w:rsidRPr="00832DC0">
        <w:t xml:space="preserve"> riserva particolare attenzione alla attività di predisposizione del bilancio e degli altri documenti sociali.</w:t>
      </w:r>
    </w:p>
    <w:p w14:paraId="121BFCBB" w14:textId="6B0483EB" w:rsidR="00832DC0" w:rsidRPr="00356D27" w:rsidRDefault="00832DC0" w:rsidP="00356D27">
      <w:pPr>
        <w:pStyle w:val="Corpotesto"/>
      </w:pPr>
      <w:r w:rsidRPr="00832DC0">
        <w:t xml:space="preserve">A tale proposito, </w:t>
      </w:r>
      <w:r w:rsidR="00356D27">
        <w:t>garantisce</w:t>
      </w:r>
      <w:r w:rsidRPr="00832DC0">
        <w:t>:</w:t>
      </w:r>
    </w:p>
    <w:p w14:paraId="3EEBAE29" w14:textId="77777777" w:rsidR="00356D27" w:rsidRDefault="00832DC0" w:rsidP="00356D27">
      <w:pPr>
        <w:pStyle w:val="Paragrafoelenco"/>
      </w:pPr>
      <w:r w:rsidRPr="00832DC0">
        <w:t>un’adeguata collaborazione con le funzioni aziendali preposte alla redazione dei</w:t>
      </w:r>
      <w:r w:rsidR="00356D27">
        <w:t xml:space="preserve"> </w:t>
      </w:r>
      <w:r w:rsidRPr="00832DC0">
        <w:t>documenti sociali;</w:t>
      </w:r>
    </w:p>
    <w:p w14:paraId="4E6FFB26" w14:textId="2F4681BB" w:rsidR="00832DC0" w:rsidRPr="00832DC0" w:rsidRDefault="00832DC0" w:rsidP="00356D27">
      <w:pPr>
        <w:pStyle w:val="Paragrafoelenco"/>
      </w:pPr>
      <w:r w:rsidRPr="00832DC0">
        <w:t>la completezza, la chiarezza e l’accuratezza dei dati e delle informazioni forniti;</w:t>
      </w:r>
    </w:p>
    <w:p w14:paraId="51831DBB" w14:textId="54A9CDF3" w:rsidR="00832DC0" w:rsidRPr="00832DC0" w:rsidRDefault="00832DC0" w:rsidP="00356D27">
      <w:pPr>
        <w:pStyle w:val="Paragrafoelenco"/>
      </w:pPr>
      <w:r w:rsidRPr="00832DC0">
        <w:t>il rispetto dei principi di compilazione dei documenti contabili.</w:t>
      </w:r>
    </w:p>
    <w:p w14:paraId="796CC61E" w14:textId="00F28006" w:rsidR="00832DC0" w:rsidRPr="00356D27" w:rsidRDefault="00832DC0" w:rsidP="00B74FD0">
      <w:pPr>
        <w:pStyle w:val="Titolo2"/>
      </w:pPr>
      <w:bookmarkStart w:id="16" w:name="_Toc57636531"/>
      <w:r w:rsidRPr="00832DC0">
        <w:t>Salute e Sicurezza sul Lavoro e Ambiente</w:t>
      </w:r>
      <w:bookmarkEnd w:id="16"/>
    </w:p>
    <w:p w14:paraId="5CF956C5" w14:textId="37012A79" w:rsidR="00832DC0" w:rsidRPr="00832DC0" w:rsidRDefault="00DA5323" w:rsidP="00356D27">
      <w:pPr>
        <w:pStyle w:val="Corpotesto"/>
      </w:pPr>
      <w:r>
        <w:t xml:space="preserve">SOCIETÀ’ COOPERATIVA CAM85 S.r.l. </w:t>
      </w:r>
      <w:r w:rsidR="00832DC0" w:rsidRPr="00832DC0">
        <w:t xml:space="preserve"> pone tra i suoi valori primari le politiche per la sicurezza dei lavoratori e la tutela</w:t>
      </w:r>
    </w:p>
    <w:p w14:paraId="05A904BF" w14:textId="247C184E" w:rsidR="00832DC0" w:rsidRPr="00832DC0" w:rsidRDefault="00832DC0" w:rsidP="00356D27">
      <w:pPr>
        <w:pStyle w:val="Corpotesto"/>
      </w:pPr>
      <w:r w:rsidRPr="00832DC0">
        <w:t>dell'ambiente. L’obiettivo è quello di minimizzare il rischio di incidenti di esercizio e gli infortuni sul lavoro.</w:t>
      </w:r>
    </w:p>
    <w:p w14:paraId="4F2D732A" w14:textId="1C64E29D" w:rsidR="00832DC0" w:rsidRPr="00F63174" w:rsidRDefault="00356D27" w:rsidP="00F63174">
      <w:pPr>
        <w:pStyle w:val="Corpotesto"/>
      </w:pPr>
      <w:r>
        <w:t xml:space="preserve">I lavoratori devono </w:t>
      </w:r>
      <w:r w:rsidR="00832DC0" w:rsidRPr="00832DC0">
        <w:t xml:space="preserve">comunque rispettare le prescrizioni di cui al </w:t>
      </w:r>
      <w:proofErr w:type="spellStart"/>
      <w:r w:rsidR="00832DC0" w:rsidRPr="00832DC0">
        <w:t>D.Lgs.</w:t>
      </w:r>
      <w:proofErr w:type="spellEnd"/>
      <w:r w:rsidR="00832DC0" w:rsidRPr="00832DC0">
        <w:t xml:space="preserve"> 81/2008 e del T.U. 152/2006. Ciascun dipendente ha l’obbligo di informare senza indugio il Datore di Lavoro, il </w:t>
      </w:r>
      <w:r w:rsidR="00832DC0" w:rsidRPr="00832DC0">
        <w:lastRenderedPageBreak/>
        <w:t>Dirigente o il Preposto circa eventuali anomalie e irregolarità riscontrate in materia di sicurezza e igiene sul lavoro.</w:t>
      </w:r>
    </w:p>
    <w:p w14:paraId="519464A9" w14:textId="6AC12158" w:rsidR="00832DC0" w:rsidRPr="00F63174" w:rsidRDefault="00832DC0" w:rsidP="00B74FD0">
      <w:pPr>
        <w:pStyle w:val="Titolo2"/>
      </w:pPr>
      <w:bookmarkStart w:id="17" w:name="_Toc57636532"/>
      <w:r w:rsidRPr="00832DC0">
        <w:t>Contrasto al riciclaggio, autoriciclaggio e ricettazione</w:t>
      </w:r>
      <w:bookmarkEnd w:id="17"/>
    </w:p>
    <w:p w14:paraId="2106E926" w14:textId="618FA407" w:rsidR="00832DC0" w:rsidRPr="00F63174" w:rsidRDefault="00832DC0" w:rsidP="00F63174">
      <w:pPr>
        <w:pStyle w:val="Corpotesto"/>
      </w:pPr>
      <w:r w:rsidRPr="00832DC0">
        <w:t xml:space="preserve">Al fine di garantire la trasparenza e la correttezza delle transazioni commerciali, il Personale è tenuto </w:t>
      </w:r>
      <w:proofErr w:type="gramStart"/>
      <w:r w:rsidRPr="00832DC0">
        <w:t>ad</w:t>
      </w:r>
      <w:proofErr w:type="gramEnd"/>
      <w:r w:rsidRPr="00832DC0">
        <w:t xml:space="preserve"> adottare gli strumenti e le cautele opportune.</w:t>
      </w:r>
      <w:r w:rsidR="00F63174">
        <w:t xml:space="preserve"> </w:t>
      </w:r>
      <w:r w:rsidRPr="00832DC0">
        <w:t>In particolare, la Società impone l'obbligo di:</w:t>
      </w:r>
    </w:p>
    <w:p w14:paraId="0D0DA89F" w14:textId="0E8CF9B7" w:rsidR="00832DC0" w:rsidRPr="00832DC0" w:rsidRDefault="00832DC0" w:rsidP="00F63174">
      <w:pPr>
        <w:pStyle w:val="Paragrafoelenco"/>
      </w:pPr>
      <w:r w:rsidRPr="00832DC0">
        <w:t>redigere in forma scritta - con l’indicazione dei contenuti e delle condizioni economiche pattuite - gli incarichi conferiti ad eventuali aziende di servizi e/o persone fisiche che curino gli interessi economico/finanziari della Società;</w:t>
      </w:r>
    </w:p>
    <w:p w14:paraId="12481043" w14:textId="34D7CD32" w:rsidR="00832DC0" w:rsidRPr="00832DC0" w:rsidRDefault="00832DC0" w:rsidP="00F63174">
      <w:pPr>
        <w:pStyle w:val="Paragrafoelenco"/>
      </w:pPr>
      <w:r w:rsidRPr="00832DC0">
        <w:t>assicurare, da parte delle funzioni competenti, il controllo della avvenuta regolarità dei pagamenti nei confronti di tutti le controparti nonché di verificare la coincidenza tra il soggetto al quale è intestato l’ordine e il soggetto che incassa le relative somme;</w:t>
      </w:r>
    </w:p>
    <w:p w14:paraId="1CB4C472" w14:textId="17FABC33" w:rsidR="00832DC0" w:rsidRPr="00832DC0" w:rsidRDefault="00832DC0" w:rsidP="00F63174">
      <w:pPr>
        <w:pStyle w:val="Paragrafoelenco"/>
      </w:pPr>
      <w:r w:rsidRPr="00832DC0">
        <w:t>rispettare diligentemente i requisiti minimi fissati e richiesti ai fini della selezione dei soggetti offerenti i beni e/o servizi che la Società intende acquisire;</w:t>
      </w:r>
    </w:p>
    <w:p w14:paraId="1CC277F3" w14:textId="2B194CD0" w:rsidR="00832DC0" w:rsidRPr="00832DC0" w:rsidRDefault="00832DC0" w:rsidP="00F63174">
      <w:pPr>
        <w:pStyle w:val="Paragrafoelenco"/>
      </w:pPr>
      <w:r w:rsidRPr="00832DC0">
        <w:t>fissare i criteri di valutazione delle offerte sulla base dell'attendibilità commerciale e professionale dei fornitori e dei partner nonché di richiedere ed ottenere tutte le informazioni necessarie;</w:t>
      </w:r>
    </w:p>
    <w:p w14:paraId="37386602" w14:textId="6B7084F4" w:rsidR="00832DC0" w:rsidRPr="00B95515" w:rsidRDefault="00832DC0" w:rsidP="00832DC0">
      <w:pPr>
        <w:pStyle w:val="Paragrafoelenco"/>
      </w:pPr>
      <w:r w:rsidRPr="00832DC0">
        <w:t>garantire la massima trasparenza in caso di conclusione di accordi finalizzat</w:t>
      </w:r>
      <w:r w:rsidR="00B95515">
        <w:t>i</w:t>
      </w:r>
      <w:r w:rsidRPr="00832DC0">
        <w:t xml:space="preserve"> alla realizzazione di investimenti.</w:t>
      </w:r>
    </w:p>
    <w:p w14:paraId="7A76F81B" w14:textId="62ED4AF3" w:rsidR="00832DC0" w:rsidRPr="00B462F3" w:rsidRDefault="00832DC0" w:rsidP="00B74FD0">
      <w:pPr>
        <w:pStyle w:val="Titolo2"/>
      </w:pPr>
      <w:bookmarkStart w:id="18" w:name="_Toc57636533"/>
      <w:r w:rsidRPr="00832DC0">
        <w:t>Utilizzo dei sistemi informatici</w:t>
      </w:r>
      <w:bookmarkEnd w:id="18"/>
    </w:p>
    <w:p w14:paraId="7945BE57" w14:textId="7480ABC0" w:rsidR="00832DC0" w:rsidRPr="00832DC0" w:rsidRDefault="00832DC0" w:rsidP="00B462F3">
      <w:pPr>
        <w:pStyle w:val="Corpotesto"/>
      </w:pPr>
      <w:r w:rsidRPr="00832DC0">
        <w:t xml:space="preserve">Nell'ambito dello svolgimento delle proprie attività professionali, </w:t>
      </w:r>
      <w:r w:rsidR="00B462F3">
        <w:t>i lavoratori</w:t>
      </w:r>
      <w:r w:rsidRPr="00832DC0">
        <w:t xml:space="preserve"> ha</w:t>
      </w:r>
      <w:r w:rsidR="00B462F3">
        <w:t>nno</w:t>
      </w:r>
      <w:r w:rsidRPr="00832DC0">
        <w:t xml:space="preserve"> l'obbligo di utilizzare gli strumenti e i servizi informatici o telematici nel pieno rispetto delle vigenti normative in materia (ed in particolare, in materia di illeciti informatici, sicurezza informatica, privacy e diritto d'autore) nonché delle procedure interne.</w:t>
      </w:r>
    </w:p>
    <w:p w14:paraId="4419D6BF" w14:textId="6C4B873D" w:rsidR="00832DC0" w:rsidRPr="00832DC0" w:rsidRDefault="00B462F3" w:rsidP="00B462F3">
      <w:pPr>
        <w:pStyle w:val="Corpotesto"/>
      </w:pPr>
      <w:r>
        <w:t>Ai lavoratori</w:t>
      </w:r>
      <w:r w:rsidR="00832DC0" w:rsidRPr="00832DC0">
        <w:t xml:space="preserve"> è fatto divieto di caricare, sui sistemi aziendali, software presi a prestito o non autorizzati; inoltre, è proibito effettuare copie non autorizzate di programmi, concessi su licenza, per uso personale, aziendale o per terzi.</w:t>
      </w:r>
    </w:p>
    <w:p w14:paraId="57E78C48" w14:textId="451B83A8" w:rsidR="00832DC0" w:rsidRPr="00832DC0" w:rsidRDefault="00832DC0" w:rsidP="00B462F3">
      <w:pPr>
        <w:pStyle w:val="Corpotesto"/>
      </w:pPr>
      <w:r w:rsidRPr="00832DC0">
        <w:t>I computer e gli strumenti informatici messi a disposizione dalla Società devono essere utilizzati unicamente per scopi aziendali; conseguentemente, la Società si riserva il diritto di verificare che il contenuto dei computer e il corretto utilizzo degli strumenti informatici rispettino le procedure aziendali.</w:t>
      </w:r>
    </w:p>
    <w:p w14:paraId="62EFEB1B" w14:textId="33DD50CD" w:rsidR="00832DC0" w:rsidRPr="00B462F3" w:rsidRDefault="00B462F3" w:rsidP="00B462F3">
      <w:pPr>
        <w:pStyle w:val="Corpotesto"/>
      </w:pPr>
      <w:r>
        <w:t>Ai lavoratori</w:t>
      </w:r>
      <w:r w:rsidR="00832DC0" w:rsidRPr="00832DC0">
        <w:t>, inoltre, è fatto divieto di inviare messaggi di posta elettronica minatori e ingiuriosi, nonché di ricorrere ad espressioni linguistiche non conformi allo stile della Società, o comunque a un linguaggio non appropriato.</w:t>
      </w:r>
    </w:p>
    <w:p w14:paraId="1786F612" w14:textId="0434468F" w:rsidR="00832DC0" w:rsidRPr="00832DC0" w:rsidRDefault="00832DC0" w:rsidP="00B74FD0">
      <w:pPr>
        <w:pStyle w:val="Titolo2"/>
      </w:pPr>
      <w:bookmarkStart w:id="19" w:name="_Toc57636534"/>
      <w:r w:rsidRPr="00832DC0">
        <w:t>Corruzione tra privati</w:t>
      </w:r>
      <w:bookmarkEnd w:id="19"/>
    </w:p>
    <w:p w14:paraId="63D3CBC8" w14:textId="20E7D33F" w:rsidR="00832DC0" w:rsidRPr="00832DC0" w:rsidRDefault="00B462F3" w:rsidP="00B462F3">
      <w:pPr>
        <w:pStyle w:val="Corpotesto"/>
      </w:pPr>
      <w:r>
        <w:t>Ai lavoratori</w:t>
      </w:r>
      <w:r w:rsidR="00832DC0" w:rsidRPr="00832DC0">
        <w:t xml:space="preserve"> è fatto divieto di compiere qualsiasi forma di istigazione, promessa, dazione, offerta di denaro o </w:t>
      </w:r>
      <w:proofErr w:type="spellStart"/>
      <w:r w:rsidR="00832DC0" w:rsidRPr="00832DC0">
        <w:t>altra</w:t>
      </w:r>
      <w:proofErr w:type="spellEnd"/>
      <w:r w:rsidR="00832DC0" w:rsidRPr="00832DC0">
        <w:t xml:space="preserve"> utilità, diretta o indiretta, di qualsiasi genere ad un privato (fornitori, clienti, agenzie, partner commerciali, consulenti, ecc.) finalizzati al compimento (o anche l'omissione) di un atto del proprio ufficio, in violazione dei propri obblighi professionali e di fedeltà, per ricevere un vantaggio di qualsiasi natura per la società e/o per se stesso e/o per terzi; ciò prescinde dal fatto che l'atto venga poi compiuto.</w:t>
      </w:r>
    </w:p>
    <w:p w14:paraId="09FA902E" w14:textId="294E9229" w:rsidR="00832DC0" w:rsidRPr="00832DC0" w:rsidRDefault="00832DC0" w:rsidP="00B462F3">
      <w:pPr>
        <w:pStyle w:val="Corpotesto"/>
      </w:pPr>
      <w:r w:rsidRPr="00832DC0">
        <w:t xml:space="preserve">Del pari, è vietato accettare denaro o </w:t>
      </w:r>
      <w:proofErr w:type="spellStart"/>
      <w:r w:rsidRPr="00832DC0">
        <w:t>altra</w:t>
      </w:r>
      <w:proofErr w:type="spellEnd"/>
      <w:r w:rsidRPr="00832DC0">
        <w:t xml:space="preserve"> utilità, sia economica che di qualsiasi altra natura, per la Società e/o per </w:t>
      </w:r>
      <w:r w:rsidR="00B462F3" w:rsidRPr="00832DC0">
        <w:t>sé</w:t>
      </w:r>
      <w:r w:rsidRPr="00832DC0">
        <w:t xml:space="preserve"> stessi e/o terzi, qualora tale condotta sia volta ad influenzare il compimento di un atto del proprio ufficio.</w:t>
      </w:r>
    </w:p>
    <w:p w14:paraId="11718814" w14:textId="338D55E1" w:rsidR="00832DC0" w:rsidRPr="00B462F3" w:rsidRDefault="00832DC0" w:rsidP="00B462F3">
      <w:pPr>
        <w:pStyle w:val="Corpotesto"/>
      </w:pPr>
      <w:r w:rsidRPr="00832DC0">
        <w:t>È possibile elargire/accettare regali di modico valore, purché nel rispetto delle disposizioni di legge e delle procedure aziendali, e solo laddove la condotta non sia finalizzata ad influenzare il ricevente.</w:t>
      </w:r>
    </w:p>
    <w:p w14:paraId="4B7E32B8" w14:textId="2CE7DE95" w:rsidR="00832DC0" w:rsidRPr="00832DC0" w:rsidRDefault="00832DC0" w:rsidP="00B74FD0">
      <w:pPr>
        <w:pStyle w:val="Titolo1"/>
      </w:pPr>
      <w:bookmarkStart w:id="20" w:name="_Toc57636535"/>
      <w:r w:rsidRPr="00832DC0">
        <w:t>Principi e norme di comportamento per i Terzi Destinatari</w:t>
      </w:r>
      <w:bookmarkEnd w:id="20"/>
    </w:p>
    <w:p w14:paraId="375C2F11" w14:textId="24BC8120" w:rsidR="00832DC0" w:rsidRPr="00832DC0" w:rsidRDefault="006C6C62" w:rsidP="00B462F3">
      <w:pPr>
        <w:pStyle w:val="Corpotesto"/>
      </w:pPr>
      <w:r>
        <w:t>Il</w:t>
      </w:r>
      <w:r w:rsidR="00832DC0" w:rsidRPr="00832DC0">
        <w:t xml:space="preserve"> Codice Etico si applicano anche ai Terzi Destinatari, ovvero ai soggetti, esterni alla Società, che operano, direttamente o indirettamente, per il raggiungimento degli obiettivi di quest’ultima (a titolo esemplificativo e non esaustivo</w:t>
      </w:r>
      <w:r w:rsidR="00CD3944">
        <w:t xml:space="preserve">, </w:t>
      </w:r>
      <w:r w:rsidR="00832DC0" w:rsidRPr="00832DC0">
        <w:t>collaboratori a qualsiasi titolo, consulenti, fornitori, partner commerciali).</w:t>
      </w:r>
    </w:p>
    <w:p w14:paraId="4ED7CBE5" w14:textId="7B58705E" w:rsidR="00832DC0" w:rsidRPr="00832DC0" w:rsidRDefault="00832DC0" w:rsidP="00B462F3">
      <w:pPr>
        <w:pStyle w:val="Corpotesto"/>
      </w:pPr>
      <w:r w:rsidRPr="00832DC0">
        <w:t xml:space="preserve">Tali soggetti, nei limiti delle rispettive competenze e responsabilità, sono obbligati al rispetto delle disposizioni del </w:t>
      </w:r>
      <w:r w:rsidR="00CD3944">
        <w:t xml:space="preserve">presente </w:t>
      </w:r>
      <w:r w:rsidRPr="00832DC0">
        <w:t xml:space="preserve">Codice Etico </w:t>
      </w:r>
      <w:r w:rsidR="00CD3944">
        <w:t>parte integrante del Modello di Gestione e Controllo redatto ex d.lgs. 231/01.</w:t>
      </w:r>
    </w:p>
    <w:p w14:paraId="1117253A" w14:textId="670EC383" w:rsidR="00832DC0" w:rsidRPr="00832DC0" w:rsidRDefault="00832DC0" w:rsidP="00CD3944">
      <w:pPr>
        <w:pStyle w:val="Corpotesto"/>
      </w:pPr>
      <w:r w:rsidRPr="00832DC0">
        <w:lastRenderedPageBreak/>
        <w:t xml:space="preserve">A tal fine, è previsto l’inserimento, nei templates contrattuali/lettere di incarico e/o negli accordi negoziali, di apposite clausole differenziate a seconda che il soggetto terzo agisca in nome e/o per conto di </w:t>
      </w:r>
      <w:r w:rsidR="00DA5323">
        <w:t xml:space="preserve">SOCIETÀ’ COOPERATIVA CAM85 S.r.l. </w:t>
      </w:r>
      <w:r w:rsidRPr="00832DC0">
        <w:t xml:space="preserve"> (</w:t>
      </w:r>
      <w:r w:rsidR="00F93987" w:rsidRPr="00832DC0">
        <w:t>ad esempio,</w:t>
      </w:r>
      <w:r w:rsidR="00CD3944">
        <w:t xml:space="preserve"> </w:t>
      </w:r>
      <w:r w:rsidRPr="00832DC0">
        <w:t>collaboratori, ecc.) rispetto alle ipotesi in cui il terzo non agisca in nomee/o per conto della Società (ad esempio, fornitori di beni e/o servizi), come meglio dettagliato nel Sistema Disciplinare.</w:t>
      </w:r>
    </w:p>
    <w:p w14:paraId="56C83370" w14:textId="275EA015" w:rsidR="00CD3944" w:rsidRPr="00CD3944" w:rsidRDefault="00832DC0" w:rsidP="00CD3944">
      <w:pPr>
        <w:pStyle w:val="Corpotesto"/>
      </w:pPr>
      <w:r w:rsidRPr="00832DC0">
        <w:t>In assenza della sottoscrizione delle suddette clausole, la Società non concluderà e/o non proseguirà alcun rapporto con il soggetto terzo.</w:t>
      </w:r>
    </w:p>
    <w:p w14:paraId="55C915EB" w14:textId="073BD2E0" w:rsidR="00832DC0" w:rsidRPr="00832DC0" w:rsidRDefault="00832DC0" w:rsidP="00B74FD0">
      <w:pPr>
        <w:pStyle w:val="Titolo1"/>
      </w:pPr>
      <w:bookmarkStart w:id="21" w:name="_Toc57636536"/>
      <w:r w:rsidRPr="00832DC0">
        <w:t>Obblighi di comunicazione all’Organismo di Vigilanza</w:t>
      </w:r>
      <w:bookmarkEnd w:id="21"/>
    </w:p>
    <w:p w14:paraId="18E0CE61" w14:textId="56F9F27B" w:rsidR="00832DC0" w:rsidRPr="00832DC0" w:rsidRDefault="00832DC0" w:rsidP="00923F9D">
      <w:pPr>
        <w:pStyle w:val="Corpotesto"/>
      </w:pPr>
      <w:r w:rsidRPr="00832DC0">
        <w:t>I Destinatari del Codice Etico devono adempiere a precisi obblighi di informazione nei confronti dell’</w:t>
      </w:r>
      <w:proofErr w:type="spellStart"/>
      <w:r w:rsidRPr="00832DC0">
        <w:t>OdV</w:t>
      </w:r>
      <w:proofErr w:type="spellEnd"/>
      <w:r w:rsidRPr="00832DC0">
        <w:t>, con particolare riferimento alle possibili violazioni di norme di legge o regolamenti, del Modello, del Codice Etico, delle procedure interne.</w:t>
      </w:r>
    </w:p>
    <w:p w14:paraId="3102CE5C" w14:textId="5F743D2D" w:rsidR="00832DC0" w:rsidRPr="00927F70" w:rsidRDefault="00927F70" w:rsidP="00927F70">
      <w:pPr>
        <w:rPr>
          <w:i/>
          <w:iCs/>
        </w:rPr>
      </w:pPr>
      <w:r w:rsidRPr="00927F70">
        <w:rPr>
          <w:i/>
          <w:iCs/>
        </w:rPr>
        <w:t>Le comunicazioni all’</w:t>
      </w:r>
      <w:proofErr w:type="spellStart"/>
      <w:r w:rsidRPr="00927F70">
        <w:rPr>
          <w:i/>
          <w:iCs/>
        </w:rPr>
        <w:t>OdV</w:t>
      </w:r>
      <w:proofErr w:type="spellEnd"/>
      <w:r w:rsidRPr="00927F70">
        <w:rPr>
          <w:i/>
          <w:iCs/>
        </w:rPr>
        <w:t xml:space="preserve"> possono essere effettuate secondo le previsioni della procedura relativa alle segnalazioni.</w:t>
      </w:r>
    </w:p>
    <w:p w14:paraId="39B320EA" w14:textId="55BF8638" w:rsidR="00832DC0" w:rsidRPr="00832DC0" w:rsidRDefault="00832DC0" w:rsidP="00923F9D">
      <w:pPr>
        <w:pStyle w:val="Corpotesto"/>
      </w:pPr>
      <w:r w:rsidRPr="00832DC0">
        <w:t>In ogni caso, l’</w:t>
      </w:r>
      <w:proofErr w:type="spellStart"/>
      <w:r w:rsidRPr="00832DC0">
        <w:t>OdV</w:t>
      </w:r>
      <w:proofErr w:type="spellEnd"/>
      <w:r w:rsidRPr="00832DC0">
        <w:t xml:space="preserve"> si adopera affinché la persona che effettua la comunicazione, qualora identificata o identificabile, non sia oggetto di ritorsioni, discriminazioni o, comunque, penalizzazioni, assicurandone, quindi, la riservatezza (salvo la ricorrenza di eventuali obblighi di legge che impongano diversamente).</w:t>
      </w:r>
    </w:p>
    <w:p w14:paraId="280284B4" w14:textId="48ADCDBD" w:rsidR="00832DC0" w:rsidRPr="00832DC0" w:rsidRDefault="00832DC0" w:rsidP="00B74FD0">
      <w:pPr>
        <w:pStyle w:val="Titolo1"/>
      </w:pPr>
      <w:bookmarkStart w:id="22" w:name="_Toc57636537"/>
      <w:r w:rsidRPr="00832DC0">
        <w:t>Le modalità di attuazione e controllo sul rispetto del Codice Etico</w:t>
      </w:r>
      <w:bookmarkEnd w:id="22"/>
    </w:p>
    <w:p w14:paraId="22AEDB38" w14:textId="7A9E7508" w:rsidR="00832DC0" w:rsidRPr="00923F9D" w:rsidRDefault="00832DC0" w:rsidP="00923F9D">
      <w:pPr>
        <w:pStyle w:val="Corpotesto"/>
      </w:pPr>
      <w:r w:rsidRPr="00832DC0">
        <w:t>Il controllo circa l’attuazione ed il rispetto del Modello e del Codice Etico, in relazione ai principi e le regole relative alle aree a rischio e strumentali di cui alle Parti Speciali, è affidato all’</w:t>
      </w:r>
      <w:proofErr w:type="spellStart"/>
      <w:r w:rsidRPr="00832DC0">
        <w:t>OdV</w:t>
      </w:r>
      <w:proofErr w:type="spellEnd"/>
      <w:r w:rsidRPr="00832DC0">
        <w:t>, il quale è tenuto, tra l’altro, anche a:</w:t>
      </w:r>
    </w:p>
    <w:p w14:paraId="505FFC9A" w14:textId="1F9DFC87" w:rsidR="00832DC0" w:rsidRPr="00832DC0" w:rsidRDefault="00832DC0" w:rsidP="00923F9D">
      <w:pPr>
        <w:pStyle w:val="Paragrafoelenco"/>
      </w:pPr>
      <w:r w:rsidRPr="00832DC0">
        <w:t>vigilare sul rispetto del Modello e del Codice Etico, in relazione ai principi e alle regole relative alle aree a rischio e strumentali di cui alle Parti Speciali del Modello, nell’ottica di ridurre il pericolo di commissione dei reati previsti dal Decreto;</w:t>
      </w:r>
    </w:p>
    <w:p w14:paraId="1F226E7C" w14:textId="589277A9" w:rsidR="00923F9D" w:rsidRDefault="00832DC0" w:rsidP="00923F9D">
      <w:pPr>
        <w:pStyle w:val="Paragrafoelenco"/>
      </w:pPr>
      <w:r w:rsidRPr="00832DC0">
        <w:t>formulare le proprie osservazioni in merito sia alle problematiche di natura etica che dovessero insorgere nell’ambito delle decisioni aziendali, sia alle presunte violazioni del Modello o del Codice Etico, in relazione ai principi e alle regole relative alle aree a rischio e strumentali di cui alle Parti Speciali, di cui venga a conoscenza</w:t>
      </w:r>
      <w:r w:rsidR="00923F9D">
        <w:t>;</w:t>
      </w:r>
    </w:p>
    <w:p w14:paraId="7B7A9379" w14:textId="7C926D77" w:rsidR="00832DC0" w:rsidRPr="00832DC0" w:rsidRDefault="00832DC0" w:rsidP="00923F9D">
      <w:pPr>
        <w:pStyle w:val="Paragrafoelenco"/>
      </w:pPr>
      <w:r w:rsidRPr="00832DC0">
        <w:t>fornire ai soggetti interessati tutti i chiarimenti e le delucidazioni richieste anche con riferimento a comportamenti specifici, ovvero alla corretta interpretazione delle previsioni del Modello o del Codice Etico, in relazione ai principi e alle regole relative alle aree a rischio e strumentali di cui alle Parti Speciali;</w:t>
      </w:r>
    </w:p>
    <w:p w14:paraId="287879A7" w14:textId="0B88D40B" w:rsidR="00832DC0" w:rsidRPr="00832DC0" w:rsidRDefault="00832DC0" w:rsidP="00923F9D">
      <w:pPr>
        <w:pStyle w:val="Paragrafoelenco"/>
      </w:pPr>
      <w:r w:rsidRPr="00832DC0">
        <w:t>monitorare l’aggiornamento Modello e del Codice Etico, in relazione ai principi e alle regole relative alle aree a rischio e strumentali di cui alle Parti Speciali, anche attraverso proprie proposte di adeguamento e/o aggiornamento;</w:t>
      </w:r>
    </w:p>
    <w:p w14:paraId="760BC03F" w14:textId="77777777" w:rsidR="00923F9D" w:rsidRDefault="00832DC0" w:rsidP="00923F9D">
      <w:pPr>
        <w:pStyle w:val="Paragrafoelenco"/>
      </w:pPr>
      <w:r w:rsidRPr="00832DC0">
        <w:t>a promuovere e monitorare l’implementazione, da parte della Società, delle attività di</w:t>
      </w:r>
      <w:r w:rsidR="00923F9D">
        <w:t xml:space="preserve"> </w:t>
      </w:r>
      <w:r w:rsidRPr="00832DC0">
        <w:t>comunicazione e formazione sul Modello e, in particolare, sul Codice Etico;</w:t>
      </w:r>
    </w:p>
    <w:p w14:paraId="44C202F0" w14:textId="250E19AA" w:rsidR="00832DC0" w:rsidRPr="00923F9D" w:rsidRDefault="00832DC0" w:rsidP="00832DC0">
      <w:pPr>
        <w:pStyle w:val="Paragrafoelenco"/>
      </w:pPr>
      <w:r w:rsidRPr="00832DC0">
        <w:t>segnalare agli organi aziendali competenti le eventuali violazioni del Modello o del Codice Etico, in relazione ai principi e le regole relative alle aree a rischio e strumentali di cui alle Parti Speciali;</w:t>
      </w:r>
      <w:r w:rsidR="00923F9D">
        <w:t xml:space="preserve"> </w:t>
      </w:r>
      <w:r w:rsidRPr="00832DC0">
        <w:t>verificare l’effettività delle sanzioni eventualmente irrogate in caso di riportate rilevanti violazioni</w:t>
      </w:r>
      <w:r w:rsidR="00923F9D">
        <w:t xml:space="preserve"> </w:t>
      </w:r>
      <w:r w:rsidRPr="00832DC0">
        <w:t>del Modello e/o del Codice Etico.</w:t>
      </w:r>
    </w:p>
    <w:p w14:paraId="70699F8A" w14:textId="17FE75EA" w:rsidR="00832DC0" w:rsidRPr="00832DC0" w:rsidRDefault="00832DC0" w:rsidP="00923F9D">
      <w:pPr>
        <w:pStyle w:val="Corpotesto"/>
      </w:pPr>
      <w:r w:rsidRPr="00832DC0">
        <w:t xml:space="preserve">Ricevuta la segnalazione della violazione, il </w:t>
      </w:r>
      <w:proofErr w:type="gramStart"/>
      <w:r w:rsidRPr="00832DC0">
        <w:t>Consiglio di Amministrazione</w:t>
      </w:r>
      <w:proofErr w:type="gramEnd"/>
      <w:r w:rsidRPr="00832DC0">
        <w:t xml:space="preserve"> (</w:t>
      </w:r>
      <w:r w:rsidR="0045607E">
        <w:t xml:space="preserve">come </w:t>
      </w:r>
      <w:r w:rsidRPr="00832DC0">
        <w:t>indicati nel Sistema Disciplinare) si pronuncia in merito alla eventuale adozione e/o modifica delle sanzioni, attivando le funzioni aziendali di volta in volta competenti in ordine alla loro effettiva applicazione.</w:t>
      </w:r>
    </w:p>
    <w:p w14:paraId="12DA0E90" w14:textId="1F1A6E57" w:rsidR="00832DC0" w:rsidRPr="000B0FC7" w:rsidRDefault="00832DC0" w:rsidP="00923F9D">
      <w:pPr>
        <w:pStyle w:val="Corpotesto"/>
      </w:pPr>
      <w:r w:rsidRPr="00832DC0">
        <w:t>In ogni caso, le fasi di contestazione della violazione, nonché quelle di determinazione ed effettiva applicazione delle sanzioni, sono svolte nel rispetto delle norme di legge e di regolamento vigenti, nonché delle previsioni della contrattazione collettiva e dei regolamenti aziendali, laddove esistenti ed applicabili.</w:t>
      </w:r>
    </w:p>
    <w:sectPr w:rsidR="00832DC0" w:rsidRPr="000B0FC7" w:rsidSect="007F6F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49" w:right="707" w:bottom="606" w:left="1134" w:header="2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E8B9" w14:textId="77777777" w:rsidR="007F6F86" w:rsidRDefault="007F6F86" w:rsidP="000B0FC7">
      <w:r>
        <w:separator/>
      </w:r>
    </w:p>
  </w:endnote>
  <w:endnote w:type="continuationSeparator" w:id="0">
    <w:p w14:paraId="6C6496C9" w14:textId="77777777" w:rsidR="007F6F86" w:rsidRDefault="007F6F86" w:rsidP="000B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C2BC" w14:textId="486A2E37" w:rsidR="00242CA5" w:rsidRPr="006E0CA0" w:rsidRDefault="00D76171" w:rsidP="006E0CA0">
    <w:pPr>
      <w:pStyle w:val="Pidipagina"/>
      <w:pBdr>
        <w:top w:val="single" w:sz="4" w:space="1" w:color="auto"/>
      </w:pBdr>
      <w:tabs>
        <w:tab w:val="clear" w:pos="9638"/>
      </w:tabs>
      <w:ind w:left="-426"/>
      <w:rPr>
        <w:sz w:val="16"/>
        <w:szCs w:val="16"/>
      </w:rPr>
    </w:pPr>
    <w:r w:rsidRPr="00D76171">
      <w:rPr>
        <w:sz w:val="16"/>
        <w:szCs w:val="16"/>
      </w:rPr>
      <w:fldChar w:fldCharType="begin"/>
    </w:r>
    <w:r w:rsidRPr="00D76171">
      <w:rPr>
        <w:sz w:val="16"/>
        <w:szCs w:val="16"/>
      </w:rPr>
      <w:instrText xml:space="preserve"> FILENAME  \* MERGEFORMAT </w:instrText>
    </w:r>
    <w:r w:rsidRPr="00D76171">
      <w:rPr>
        <w:sz w:val="16"/>
        <w:szCs w:val="16"/>
      </w:rPr>
      <w:fldChar w:fldCharType="separate"/>
    </w:r>
    <w:r w:rsidR="006E0CA0">
      <w:rPr>
        <w:noProof/>
        <w:sz w:val="16"/>
        <w:szCs w:val="16"/>
      </w:rPr>
      <w:t>CODICE ETICO_CAM85.docx</w:t>
    </w:r>
    <w:r w:rsidRPr="00D76171">
      <w:rPr>
        <w:sz w:val="16"/>
        <w:szCs w:val="16"/>
      </w:rPr>
      <w:fldChar w:fldCharType="end"/>
    </w:r>
    <w:r w:rsidRPr="00D76171">
      <w:rPr>
        <w:sz w:val="16"/>
        <w:szCs w:val="16"/>
      </w:rPr>
      <w:ptab w:relativeTo="margin" w:alignment="center" w:leader="none"/>
    </w:r>
    <w:r w:rsidRPr="00D76171">
      <w:rPr>
        <w:sz w:val="16"/>
        <w:szCs w:val="16"/>
      </w:rPr>
      <w:t>rev.0</w:t>
    </w:r>
    <w:r w:rsidR="004B7909">
      <w:rPr>
        <w:sz w:val="16"/>
        <w:szCs w:val="16"/>
      </w:rPr>
      <w:t>1</w:t>
    </w:r>
    <w:r w:rsidRPr="00D76171">
      <w:rPr>
        <w:sz w:val="16"/>
        <w:szCs w:val="16"/>
      </w:rPr>
      <w:ptab w:relativeTo="margin" w:alignment="right" w:leader="none"/>
    </w:r>
    <w:r w:rsidRPr="00D76171">
      <w:rPr>
        <w:sz w:val="16"/>
        <w:szCs w:val="16"/>
      </w:rPr>
      <w:t xml:space="preserve">pag. </w:t>
    </w:r>
    <w:r w:rsidRPr="00D76171">
      <w:rPr>
        <w:sz w:val="16"/>
        <w:szCs w:val="16"/>
      </w:rPr>
      <w:fldChar w:fldCharType="begin"/>
    </w:r>
    <w:r w:rsidRPr="00D76171">
      <w:rPr>
        <w:sz w:val="16"/>
        <w:szCs w:val="16"/>
      </w:rPr>
      <w:instrText xml:space="preserve"> PAGE  \* MERGEFORMAT </w:instrText>
    </w:r>
    <w:r w:rsidRPr="00D76171">
      <w:rPr>
        <w:sz w:val="16"/>
        <w:szCs w:val="16"/>
      </w:rPr>
      <w:fldChar w:fldCharType="separate"/>
    </w:r>
    <w:r w:rsidRPr="00D76171">
      <w:rPr>
        <w:noProof/>
        <w:sz w:val="16"/>
        <w:szCs w:val="16"/>
      </w:rPr>
      <w:t>1</w:t>
    </w:r>
    <w:r w:rsidRPr="00D76171">
      <w:rPr>
        <w:sz w:val="16"/>
        <w:szCs w:val="16"/>
      </w:rPr>
      <w:fldChar w:fldCharType="end"/>
    </w:r>
    <w:r w:rsidRPr="00D76171">
      <w:rPr>
        <w:sz w:val="16"/>
        <w:szCs w:val="16"/>
      </w:rPr>
      <w:t xml:space="preserve"> di </w:t>
    </w:r>
    <w:r w:rsidRPr="00D76171">
      <w:rPr>
        <w:sz w:val="16"/>
        <w:szCs w:val="16"/>
      </w:rPr>
      <w:fldChar w:fldCharType="begin"/>
    </w:r>
    <w:r w:rsidRPr="00D76171">
      <w:rPr>
        <w:sz w:val="16"/>
        <w:szCs w:val="16"/>
      </w:rPr>
      <w:instrText xml:space="preserve"> NUMPAGES  \* MERGEFORMAT </w:instrText>
    </w:r>
    <w:r w:rsidRPr="00D76171">
      <w:rPr>
        <w:sz w:val="16"/>
        <w:szCs w:val="16"/>
      </w:rPr>
      <w:fldChar w:fldCharType="separate"/>
    </w:r>
    <w:r w:rsidRPr="00D76171">
      <w:rPr>
        <w:noProof/>
        <w:sz w:val="16"/>
        <w:szCs w:val="16"/>
      </w:rPr>
      <w:t>1</w:t>
    </w:r>
    <w:r w:rsidRPr="00D76171">
      <w:rPr>
        <w:sz w:val="16"/>
        <w:szCs w:val="16"/>
      </w:rPr>
      <w:fldChar w:fldCharType="end"/>
    </w:r>
  </w:p>
  <w:p w14:paraId="512A403C" w14:textId="77777777" w:rsidR="00242CA5" w:rsidRDefault="00242CA5"/>
  <w:p w14:paraId="5E39D356" w14:textId="77777777" w:rsidR="00242CA5" w:rsidRDefault="00242CA5"/>
  <w:p w14:paraId="23A697A3" w14:textId="77777777" w:rsidR="00242CA5" w:rsidRDefault="00242C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C1C9" w14:textId="77777777" w:rsidR="00897712" w:rsidRDefault="00897712">
    <w:pPr>
      <w:pStyle w:val="Pidipagina"/>
      <w:rPr>
        <w:sz w:val="11"/>
        <w:szCs w:val="10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068"/>
    </w:tblGrid>
    <w:tr w:rsidR="00897712" w14:paraId="023FB04E" w14:textId="77777777" w:rsidTr="007B057E">
      <w:tc>
        <w:tcPr>
          <w:tcW w:w="1560" w:type="dxa"/>
        </w:tcPr>
        <w:p w14:paraId="10D02DBC" w14:textId="6FDF06A5" w:rsidR="00897712" w:rsidRDefault="00392FA7">
          <w:pPr>
            <w:pStyle w:val="Pidipagina"/>
            <w:rPr>
              <w:sz w:val="11"/>
              <w:szCs w:val="10"/>
            </w:rPr>
          </w:pPr>
          <w:r>
            <w:rPr>
              <w:noProof/>
            </w:rPr>
            <w:drawing>
              <wp:inline distT="0" distB="0" distL="0" distR="0" wp14:anchorId="5A0EE1A0" wp14:editId="12328377">
                <wp:extent cx="787791" cy="402598"/>
                <wp:effectExtent l="0" t="0" r="0" b="381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00" t="8856" r="6543" b="9295"/>
                        <a:stretch/>
                      </pic:blipFill>
                      <pic:spPr bwMode="auto">
                        <a:xfrm>
                          <a:off x="0" y="0"/>
                          <a:ext cx="814195" cy="416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</w:tcPr>
        <w:p w14:paraId="1B1D6F26" w14:textId="77777777" w:rsidR="00392FA7" w:rsidRDefault="00897712" w:rsidP="00897712">
          <w:pPr>
            <w:pStyle w:val="Pidipagina"/>
            <w:rPr>
              <w:lang w:val="it-IT"/>
            </w:rPr>
          </w:pPr>
          <w:r w:rsidRPr="00897712">
            <w:rPr>
              <w:sz w:val="11"/>
              <w:szCs w:val="10"/>
              <w:lang w:val="it-IT"/>
            </w:rPr>
            <w:t>Documento sviluppato da</w:t>
          </w:r>
          <w:r w:rsidRPr="00897712">
            <w:rPr>
              <w:lang w:val="it-IT"/>
            </w:rPr>
            <w:t xml:space="preserve"> </w:t>
          </w:r>
        </w:p>
        <w:p w14:paraId="7660564F" w14:textId="77777777" w:rsidR="00C07C7F" w:rsidRPr="00C07C7F" w:rsidRDefault="00897712" w:rsidP="00897712">
          <w:pPr>
            <w:pStyle w:val="Pidipagina"/>
            <w:rPr>
              <w:b/>
              <w:bCs/>
              <w:sz w:val="11"/>
              <w:szCs w:val="10"/>
              <w:lang w:val="it-IT"/>
            </w:rPr>
          </w:pPr>
          <w:r w:rsidRPr="00C07C7F">
            <w:rPr>
              <w:b/>
              <w:bCs/>
              <w:sz w:val="11"/>
              <w:szCs w:val="10"/>
              <w:lang w:val="it-IT"/>
            </w:rPr>
            <w:t>HEIKO S.r.l.</w:t>
          </w:r>
        </w:p>
        <w:p w14:paraId="3B1623F7" w14:textId="30CDF381" w:rsidR="00897712" w:rsidRPr="00C07C7F" w:rsidRDefault="00897712" w:rsidP="00C07C7F">
          <w:pPr>
            <w:pStyle w:val="Pidipagina"/>
            <w:rPr>
              <w:sz w:val="11"/>
              <w:szCs w:val="10"/>
              <w:lang w:val="it-IT"/>
            </w:rPr>
          </w:pPr>
          <w:r w:rsidRPr="00897712">
            <w:rPr>
              <w:sz w:val="11"/>
              <w:szCs w:val="10"/>
              <w:lang w:val="it-IT"/>
            </w:rPr>
            <w:t>Via Molin Nuovo 37/15</w:t>
          </w:r>
          <w:r w:rsidR="00C07C7F" w:rsidRPr="00C07C7F">
            <w:rPr>
              <w:sz w:val="11"/>
              <w:szCs w:val="10"/>
              <w:lang w:val="it-IT"/>
            </w:rPr>
            <w:t xml:space="preserve"> - </w:t>
          </w:r>
          <w:r w:rsidRPr="00C07C7F">
            <w:rPr>
              <w:sz w:val="11"/>
              <w:szCs w:val="10"/>
              <w:lang w:val="it-IT"/>
            </w:rPr>
            <w:t>33100 UDINE (UD)</w:t>
          </w:r>
        </w:p>
        <w:p w14:paraId="5B6E8D86" w14:textId="77777777" w:rsidR="00897712" w:rsidRPr="00C07C7F" w:rsidRDefault="00897712" w:rsidP="00897712">
          <w:pPr>
            <w:pStyle w:val="Pidipagina"/>
            <w:rPr>
              <w:sz w:val="11"/>
              <w:szCs w:val="10"/>
              <w:lang w:val="it-IT"/>
            </w:rPr>
          </w:pPr>
          <w:r w:rsidRPr="00C07C7F">
            <w:rPr>
              <w:sz w:val="11"/>
              <w:szCs w:val="10"/>
              <w:lang w:val="it-IT"/>
            </w:rPr>
            <w:t>PIVA/CF 03011200304</w:t>
          </w:r>
        </w:p>
        <w:p w14:paraId="1D773BD9" w14:textId="77777777" w:rsidR="00897712" w:rsidRPr="00C07C7F" w:rsidRDefault="00897712">
          <w:pPr>
            <w:pStyle w:val="Pidipagina"/>
            <w:rPr>
              <w:sz w:val="11"/>
              <w:szCs w:val="10"/>
              <w:lang w:val="it-IT"/>
            </w:rPr>
          </w:pPr>
        </w:p>
      </w:tc>
    </w:tr>
  </w:tbl>
  <w:p w14:paraId="605B43DA" w14:textId="7B439508" w:rsidR="00897712" w:rsidRPr="00392FA7" w:rsidRDefault="00897712" w:rsidP="00897712">
    <w:pPr>
      <w:pStyle w:val="Pidipagina"/>
      <w:rPr>
        <w:sz w:val="10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3143" w14:textId="77777777" w:rsidR="007F6F86" w:rsidRDefault="007F6F86" w:rsidP="000B0FC7">
      <w:r>
        <w:separator/>
      </w:r>
    </w:p>
  </w:footnote>
  <w:footnote w:type="continuationSeparator" w:id="0">
    <w:p w14:paraId="18912799" w14:textId="77777777" w:rsidR="007F6F86" w:rsidRDefault="007F6F86" w:rsidP="000B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548"/>
    </w:tblGrid>
    <w:tr w:rsidR="000B0FC7" w14:paraId="0DFAA52D" w14:textId="77777777" w:rsidTr="004974E5">
      <w:trPr>
        <w:trHeight w:val="755"/>
      </w:trPr>
      <w:tc>
        <w:tcPr>
          <w:tcW w:w="2943" w:type="dxa"/>
          <w:vAlign w:val="center"/>
        </w:tcPr>
        <w:p w14:paraId="062CB6E3" w14:textId="3495983F" w:rsidR="000B0FC7" w:rsidRPr="0099647E" w:rsidRDefault="00106EC1" w:rsidP="00757F96">
          <w:pPr>
            <w:pStyle w:val="Corpotesto"/>
            <w:jc w:val="center"/>
          </w:pPr>
          <w:r>
            <w:rPr>
              <w:noProof/>
            </w:rPr>
            <w:drawing>
              <wp:inline distT="0" distB="0" distL="0" distR="0" wp14:anchorId="69FE692C" wp14:editId="6015B757">
                <wp:extent cx="628302" cy="540000"/>
                <wp:effectExtent l="0" t="0" r="0" b="635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magin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30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8" w:type="dxa"/>
          <w:vAlign w:val="center"/>
        </w:tcPr>
        <w:p w14:paraId="7C70C9CD" w14:textId="07CC7C12" w:rsidR="000B0FC7" w:rsidRPr="00A86661" w:rsidRDefault="001E5F17" w:rsidP="00757F96">
          <w:pPr>
            <w:pStyle w:val="Titolo"/>
            <w:rPr>
              <w:sz w:val="20"/>
              <w:szCs w:val="20"/>
              <w:lang w:val="it-IT"/>
            </w:rPr>
          </w:pPr>
          <w:r>
            <w:rPr>
              <w:sz w:val="20"/>
              <w:szCs w:val="20"/>
              <w:lang w:val="it-IT"/>
            </w:rPr>
            <w:t>CODICE ETICO</w:t>
          </w:r>
          <w:r w:rsidR="00180BDF">
            <w:rPr>
              <w:sz w:val="20"/>
              <w:szCs w:val="20"/>
              <w:lang w:val="it-IT"/>
            </w:rPr>
            <w:t xml:space="preserve"> – SOCIETÀ’ COOPERATIVA CAM85</w:t>
          </w:r>
        </w:p>
      </w:tc>
    </w:tr>
  </w:tbl>
  <w:p w14:paraId="639F71CF" w14:textId="77777777" w:rsidR="000B0FC7" w:rsidRDefault="000B0FC7" w:rsidP="000B0F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7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A416D3" w14:paraId="0C666E35" w14:textId="77777777" w:rsidTr="00991EFF">
      <w:trPr>
        <w:trHeight w:val="990"/>
      </w:trPr>
      <w:tc>
        <w:tcPr>
          <w:tcW w:w="10207" w:type="dxa"/>
          <w:vAlign w:val="center"/>
        </w:tcPr>
        <w:p w14:paraId="16A59B71" w14:textId="62C8B899" w:rsidR="00A416D3" w:rsidRPr="0099647E" w:rsidRDefault="00DB726F" w:rsidP="00A416D3">
          <w:pPr>
            <w:pStyle w:val="Corpotesto"/>
            <w:jc w:val="center"/>
          </w:pPr>
          <w:r>
            <w:rPr>
              <w:noProof/>
            </w:rPr>
            <w:drawing>
              <wp:inline distT="0" distB="0" distL="0" distR="0" wp14:anchorId="495EB573" wp14:editId="65088E9E">
                <wp:extent cx="1890164" cy="1624519"/>
                <wp:effectExtent l="0" t="0" r="2540" b="127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magin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391" cy="1638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E02" w14:paraId="107C0BA9" w14:textId="77777777" w:rsidTr="00AC1E02">
      <w:trPr>
        <w:trHeight w:val="500"/>
      </w:trPr>
      <w:tc>
        <w:tcPr>
          <w:tcW w:w="10207" w:type="dxa"/>
          <w:vAlign w:val="center"/>
        </w:tcPr>
        <w:p w14:paraId="06096658" w14:textId="77777777" w:rsidR="00AC1E02" w:rsidRDefault="00AC1E02" w:rsidP="00A416D3">
          <w:pPr>
            <w:pStyle w:val="Corpotesto"/>
            <w:jc w:val="center"/>
          </w:pPr>
        </w:p>
        <w:p w14:paraId="13876CD9" w14:textId="77777777" w:rsidR="00A45BC3" w:rsidRDefault="00A45BC3" w:rsidP="00A416D3">
          <w:pPr>
            <w:pStyle w:val="Corpotesto"/>
            <w:jc w:val="center"/>
          </w:pPr>
        </w:p>
        <w:p w14:paraId="14BD8E2F" w14:textId="77777777" w:rsidR="00A45BC3" w:rsidRDefault="00A45BC3" w:rsidP="00A416D3">
          <w:pPr>
            <w:pStyle w:val="Corpotesto"/>
            <w:jc w:val="center"/>
          </w:pPr>
        </w:p>
        <w:p w14:paraId="0F00D64F" w14:textId="77777777" w:rsidR="00A45BC3" w:rsidRDefault="00A45BC3" w:rsidP="00A416D3">
          <w:pPr>
            <w:pStyle w:val="Corpotesto"/>
            <w:jc w:val="center"/>
          </w:pPr>
        </w:p>
        <w:p w14:paraId="19ACAD2B" w14:textId="4704676F" w:rsidR="00A45BC3" w:rsidRDefault="00A45BC3" w:rsidP="00A416D3">
          <w:pPr>
            <w:pStyle w:val="Corpotesto"/>
            <w:jc w:val="center"/>
          </w:pPr>
        </w:p>
      </w:tc>
    </w:tr>
    <w:tr w:rsidR="00991EFF" w14:paraId="665C5011" w14:textId="77777777" w:rsidTr="00AC1E02">
      <w:trPr>
        <w:trHeight w:val="500"/>
      </w:trPr>
      <w:tc>
        <w:tcPr>
          <w:tcW w:w="10207" w:type="dxa"/>
          <w:vAlign w:val="center"/>
        </w:tcPr>
        <w:p w14:paraId="4B9A1B00" w14:textId="77777777" w:rsidR="00A45BC3" w:rsidRPr="00A45BC3" w:rsidRDefault="00A45BC3" w:rsidP="00A45BC3">
          <w:pPr>
            <w:pStyle w:val="Titolo"/>
            <w:jc w:val="center"/>
            <w:rPr>
              <w:sz w:val="48"/>
              <w:szCs w:val="38"/>
              <w:lang w:val="it-IT"/>
            </w:rPr>
          </w:pPr>
          <w:r w:rsidRPr="00A45BC3">
            <w:rPr>
              <w:sz w:val="48"/>
              <w:szCs w:val="38"/>
              <w:lang w:val="it-IT"/>
            </w:rPr>
            <w:t xml:space="preserve">MODELLO DI ORGANIZZAZIONE, GESTIONE E CONTROLLO </w:t>
          </w:r>
        </w:p>
        <w:p w14:paraId="720AA83D" w14:textId="77777777" w:rsidR="00A45BC3" w:rsidRPr="00A45BC3" w:rsidRDefault="00A45BC3" w:rsidP="00A45BC3">
          <w:pPr>
            <w:pStyle w:val="Titolo"/>
            <w:jc w:val="center"/>
            <w:rPr>
              <w:sz w:val="48"/>
              <w:szCs w:val="38"/>
              <w:lang w:val="it-IT"/>
            </w:rPr>
          </w:pPr>
          <w:r w:rsidRPr="00A45BC3">
            <w:rPr>
              <w:sz w:val="48"/>
              <w:szCs w:val="38"/>
              <w:lang w:val="it-IT"/>
            </w:rPr>
            <w:t>AI SENSI DEL D.LGS. N. 231/2001</w:t>
          </w:r>
        </w:p>
        <w:p w14:paraId="1DE512D0" w14:textId="77777777" w:rsidR="00A45BC3" w:rsidRPr="00A45BC3" w:rsidRDefault="00A45BC3" w:rsidP="00A45BC3">
          <w:pPr>
            <w:pStyle w:val="Corpotesto"/>
            <w:rPr>
              <w:sz w:val="32"/>
              <w:lang w:val="it-IT"/>
            </w:rPr>
          </w:pPr>
        </w:p>
        <w:p w14:paraId="780F89B4" w14:textId="77777777" w:rsidR="00A45BC3" w:rsidRPr="00A45BC3" w:rsidRDefault="00A45BC3" w:rsidP="00A45BC3">
          <w:pPr>
            <w:pStyle w:val="Corpotesto"/>
            <w:rPr>
              <w:sz w:val="32"/>
              <w:lang w:val="it-IT"/>
            </w:rPr>
          </w:pPr>
        </w:p>
        <w:p w14:paraId="0722BDEC" w14:textId="77777777" w:rsidR="00A45BC3" w:rsidRPr="00A45BC3" w:rsidRDefault="00A45BC3" w:rsidP="00A45BC3">
          <w:pPr>
            <w:pStyle w:val="Corpotesto"/>
            <w:rPr>
              <w:sz w:val="32"/>
              <w:lang w:val="it-IT"/>
            </w:rPr>
          </w:pPr>
        </w:p>
        <w:p w14:paraId="5ADCC034" w14:textId="77777777" w:rsidR="00A45BC3" w:rsidRPr="00A45BC3" w:rsidRDefault="00A45BC3" w:rsidP="00A45BC3">
          <w:pPr>
            <w:pStyle w:val="Corpotesto"/>
            <w:rPr>
              <w:sz w:val="32"/>
              <w:lang w:val="it-IT"/>
            </w:rPr>
          </w:pPr>
        </w:p>
        <w:p w14:paraId="61C670F1" w14:textId="77777777" w:rsidR="00A45BC3" w:rsidRPr="00A45BC3" w:rsidRDefault="00A45BC3" w:rsidP="00A45BC3">
          <w:pPr>
            <w:pStyle w:val="Corpotesto"/>
            <w:rPr>
              <w:sz w:val="32"/>
              <w:lang w:val="it-IT"/>
            </w:rPr>
          </w:pPr>
        </w:p>
        <w:p w14:paraId="20778D5D" w14:textId="77777777" w:rsidR="00966DBD" w:rsidRDefault="006E0CA0" w:rsidP="00FC6F57">
          <w:pPr>
            <w:pStyle w:val="Titolo"/>
            <w:jc w:val="center"/>
            <w:rPr>
              <w:rFonts w:ascii="Helvetica Neue" w:hAnsi="Helvetica Neue"/>
              <w:sz w:val="52"/>
              <w:szCs w:val="40"/>
              <w:lang w:val="it-IT"/>
            </w:rPr>
          </w:pPr>
          <w:r>
            <w:rPr>
              <w:rFonts w:ascii="Helvetica Neue" w:hAnsi="Helvetica Neue"/>
              <w:sz w:val="52"/>
              <w:szCs w:val="40"/>
              <w:lang w:val="it-IT"/>
            </w:rPr>
            <w:t>PARTE GENERALE</w:t>
          </w:r>
        </w:p>
        <w:p w14:paraId="21B32E12" w14:textId="28961385" w:rsidR="006E0CA0" w:rsidRPr="00966DBD" w:rsidRDefault="00966DBD" w:rsidP="00FC6F57">
          <w:pPr>
            <w:pStyle w:val="Titolo"/>
            <w:jc w:val="center"/>
            <w:rPr>
              <w:rFonts w:ascii="Helvetica Neue" w:hAnsi="Helvetica Neue"/>
              <w:sz w:val="44"/>
              <w:szCs w:val="36"/>
              <w:lang w:val="it-IT"/>
            </w:rPr>
          </w:pPr>
          <w:r w:rsidRPr="00966DBD">
            <w:rPr>
              <w:rFonts w:ascii="Helvetica Neue" w:hAnsi="Helvetica Neue"/>
              <w:sz w:val="44"/>
              <w:szCs w:val="36"/>
              <w:lang w:val="it-IT"/>
            </w:rPr>
            <w:t>REGOLAMENTO ATTUATIVO</w:t>
          </w:r>
        </w:p>
        <w:p w14:paraId="08B01683" w14:textId="5AAC5E86" w:rsidR="00991EFF" w:rsidRPr="006E0CA0" w:rsidRDefault="006E0CA0" w:rsidP="00FC6F57">
          <w:pPr>
            <w:pStyle w:val="Titolo"/>
            <w:jc w:val="center"/>
            <w:rPr>
              <w:b w:val="0"/>
              <w:bCs w:val="0"/>
              <w:i/>
              <w:iCs/>
              <w:u w:val="single"/>
              <w:lang w:val="it-IT"/>
            </w:rPr>
          </w:pPr>
          <w:r w:rsidRPr="006E0CA0">
            <w:rPr>
              <w:rFonts w:ascii="Helvetica Neue" w:hAnsi="Helvetica Neue"/>
              <w:b w:val="0"/>
              <w:bCs w:val="0"/>
              <w:i/>
              <w:iCs/>
              <w:sz w:val="52"/>
              <w:szCs w:val="40"/>
              <w:lang w:val="it-IT"/>
            </w:rPr>
            <w:t>CODICE ETICO</w:t>
          </w:r>
        </w:p>
      </w:tc>
    </w:tr>
  </w:tbl>
  <w:p w14:paraId="1B457B58" w14:textId="77777777" w:rsidR="00A416D3" w:rsidRDefault="00A416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53B"/>
    <w:multiLevelType w:val="multilevel"/>
    <w:tmpl w:val="961E98AA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F57150"/>
    <w:multiLevelType w:val="hybridMultilevel"/>
    <w:tmpl w:val="9B5CBA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31FC"/>
    <w:multiLevelType w:val="hybridMultilevel"/>
    <w:tmpl w:val="C3D09658"/>
    <w:lvl w:ilvl="0" w:tplc="3A80BA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6C44"/>
    <w:multiLevelType w:val="hybridMultilevel"/>
    <w:tmpl w:val="79F424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74EC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D467BB"/>
    <w:multiLevelType w:val="hybridMultilevel"/>
    <w:tmpl w:val="6556EF18"/>
    <w:lvl w:ilvl="0" w:tplc="0498AF5E">
      <w:numFmt w:val="bullet"/>
      <w:pStyle w:val="Paragrafoelenco"/>
      <w:lvlText w:val="-"/>
      <w:lvlJc w:val="left"/>
      <w:pPr>
        <w:ind w:left="720" w:hanging="360"/>
      </w:pPr>
      <w:rPr>
        <w:rFonts w:ascii="Helvetica Neue Thin" w:eastAsiaTheme="minorHAnsi" w:hAnsi="Helvetica Neue Thin" w:cs="Times New Roman (Corpo CS)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3835"/>
    <w:multiLevelType w:val="multilevel"/>
    <w:tmpl w:val="37F4D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4318C6"/>
    <w:multiLevelType w:val="multilevel"/>
    <w:tmpl w:val="24B0B648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9BD0B54"/>
    <w:multiLevelType w:val="hybridMultilevel"/>
    <w:tmpl w:val="6C5C8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83D84"/>
    <w:multiLevelType w:val="multilevel"/>
    <w:tmpl w:val="070005A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57" w:hanging="113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F801790"/>
    <w:multiLevelType w:val="multilevel"/>
    <w:tmpl w:val="AC26AFA6"/>
    <w:lvl w:ilvl="0">
      <w:start w:val="1"/>
      <w:numFmt w:val="bullet"/>
      <w:pStyle w:val="Paragrafoelenco1"/>
      <w:lvlText w:val=""/>
      <w:lvlJc w:val="left"/>
      <w:pPr>
        <w:ind w:left="833" w:hanging="360"/>
      </w:pPr>
      <w:rPr>
        <w:rFonts w:ascii="Wingdings" w:hAnsi="Wingdings" w:hint="default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EBE3FF0"/>
    <w:multiLevelType w:val="hybridMultilevel"/>
    <w:tmpl w:val="259670EA"/>
    <w:lvl w:ilvl="0" w:tplc="3FD409F6">
      <w:start w:val="1"/>
      <w:numFmt w:val="decimal"/>
      <w:lvlText w:val="%1"/>
      <w:lvlJc w:val="left"/>
      <w:pPr>
        <w:ind w:left="809" w:hanging="708"/>
      </w:pPr>
      <w:rPr>
        <w:rFonts w:ascii="Calibri" w:eastAsia="Calibri" w:hAnsi="Calibri" w:cs="Calibri" w:hint="default"/>
        <w:b/>
        <w:bCs/>
        <w:color w:val="365F91"/>
        <w:w w:val="100"/>
        <w:sz w:val="28"/>
        <w:szCs w:val="28"/>
        <w:lang w:val="it-IT" w:eastAsia="en-US" w:bidi="ar-SA"/>
      </w:rPr>
    </w:lvl>
    <w:lvl w:ilvl="1" w:tplc="96C4771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90CC268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3" w:tplc="8A102F88">
      <w:numFmt w:val="bullet"/>
      <w:lvlText w:val="•"/>
      <w:lvlJc w:val="left"/>
      <w:pPr>
        <w:ind w:left="2690" w:hanging="360"/>
      </w:pPr>
      <w:rPr>
        <w:rFonts w:hint="default"/>
        <w:lang w:val="it-IT" w:eastAsia="en-US" w:bidi="ar-SA"/>
      </w:rPr>
    </w:lvl>
    <w:lvl w:ilvl="4" w:tplc="C1324A4A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5" w:tplc="49D4CC1A">
      <w:numFmt w:val="bullet"/>
      <w:lvlText w:val="•"/>
      <w:lvlJc w:val="left"/>
      <w:pPr>
        <w:ind w:left="4561" w:hanging="360"/>
      </w:pPr>
      <w:rPr>
        <w:rFonts w:hint="default"/>
        <w:lang w:val="it-IT" w:eastAsia="en-US" w:bidi="ar-SA"/>
      </w:rPr>
    </w:lvl>
    <w:lvl w:ilvl="6" w:tplc="7B54D656">
      <w:numFmt w:val="bullet"/>
      <w:lvlText w:val="•"/>
      <w:lvlJc w:val="left"/>
      <w:pPr>
        <w:ind w:left="5497" w:hanging="360"/>
      </w:pPr>
      <w:rPr>
        <w:rFonts w:hint="default"/>
        <w:lang w:val="it-IT" w:eastAsia="en-US" w:bidi="ar-SA"/>
      </w:rPr>
    </w:lvl>
    <w:lvl w:ilvl="7" w:tplc="2AB6D970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8" w:tplc="1934241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6CD767F"/>
    <w:multiLevelType w:val="hybridMultilevel"/>
    <w:tmpl w:val="5BCC33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96B20"/>
    <w:multiLevelType w:val="multilevel"/>
    <w:tmpl w:val="04F44838"/>
    <w:lvl w:ilvl="0">
      <w:numFmt w:val="bullet"/>
      <w:lvlText w:val="-"/>
      <w:lvlJc w:val="left"/>
      <w:pPr>
        <w:ind w:left="1181" w:hanging="360"/>
      </w:pPr>
      <w:rPr>
        <w:rFonts w:ascii="Verdana" w:eastAsia="Arial Unicode MS" w:hAnsi="Verdana" w:cs="Arial Unicode MS" w:hint="default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354" w:hanging="70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189" w:hanging="7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23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93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97" w:hanging="708"/>
      </w:pPr>
      <w:rPr>
        <w:rFonts w:hint="default"/>
        <w:lang w:val="it-IT" w:eastAsia="en-US" w:bidi="ar-SA"/>
      </w:rPr>
    </w:lvl>
  </w:abstractNum>
  <w:num w:numId="1" w16cid:durableId="1079596859">
    <w:abstractNumId w:val="9"/>
  </w:num>
  <w:num w:numId="2" w16cid:durableId="640891923">
    <w:abstractNumId w:val="5"/>
  </w:num>
  <w:num w:numId="3" w16cid:durableId="1728335096">
    <w:abstractNumId w:val="2"/>
  </w:num>
  <w:num w:numId="4" w16cid:durableId="1594973794">
    <w:abstractNumId w:val="3"/>
  </w:num>
  <w:num w:numId="5" w16cid:durableId="268588053">
    <w:abstractNumId w:val="1"/>
  </w:num>
  <w:num w:numId="6" w16cid:durableId="599065900">
    <w:abstractNumId w:val="4"/>
  </w:num>
  <w:num w:numId="7" w16cid:durableId="1487476674">
    <w:abstractNumId w:val="10"/>
  </w:num>
  <w:num w:numId="8" w16cid:durableId="900483568">
    <w:abstractNumId w:val="6"/>
  </w:num>
  <w:num w:numId="9" w16cid:durableId="55516310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233157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01914075">
    <w:abstractNumId w:val="13"/>
  </w:num>
  <w:num w:numId="12" w16cid:durableId="1195388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1558246">
    <w:abstractNumId w:val="7"/>
  </w:num>
  <w:num w:numId="14" w16cid:durableId="685717859">
    <w:abstractNumId w:val="0"/>
  </w:num>
  <w:num w:numId="15" w16cid:durableId="697122623">
    <w:abstractNumId w:val="8"/>
  </w:num>
  <w:num w:numId="16" w16cid:durableId="1434353568">
    <w:abstractNumId w:val="12"/>
  </w:num>
  <w:num w:numId="17" w16cid:durableId="396785301">
    <w:abstractNumId w:val="11"/>
  </w:num>
  <w:num w:numId="18" w16cid:durableId="691956145">
    <w:abstractNumId w:val="9"/>
  </w:num>
  <w:num w:numId="19" w16cid:durableId="337998873">
    <w:abstractNumId w:val="9"/>
  </w:num>
  <w:num w:numId="20" w16cid:durableId="202668643">
    <w:abstractNumId w:val="9"/>
  </w:num>
  <w:num w:numId="21" w16cid:durableId="676620506">
    <w:abstractNumId w:val="9"/>
  </w:num>
  <w:num w:numId="22" w16cid:durableId="116408927">
    <w:abstractNumId w:val="9"/>
  </w:num>
  <w:num w:numId="23" w16cid:durableId="281696199">
    <w:abstractNumId w:val="9"/>
  </w:num>
  <w:num w:numId="24" w16cid:durableId="641157471">
    <w:abstractNumId w:val="9"/>
  </w:num>
  <w:num w:numId="25" w16cid:durableId="177080370">
    <w:abstractNumId w:val="9"/>
  </w:num>
  <w:num w:numId="26" w16cid:durableId="1864240943">
    <w:abstractNumId w:val="9"/>
  </w:num>
  <w:num w:numId="27" w16cid:durableId="1765805420">
    <w:abstractNumId w:val="9"/>
  </w:num>
  <w:num w:numId="28" w16cid:durableId="1660959597">
    <w:abstractNumId w:val="9"/>
  </w:num>
  <w:num w:numId="29" w16cid:durableId="619456101">
    <w:abstractNumId w:val="9"/>
  </w:num>
  <w:num w:numId="30" w16cid:durableId="1349599553">
    <w:abstractNumId w:val="9"/>
  </w:num>
  <w:num w:numId="31" w16cid:durableId="1039815884">
    <w:abstractNumId w:val="9"/>
  </w:num>
  <w:num w:numId="32" w16cid:durableId="724061076">
    <w:abstractNumId w:val="9"/>
  </w:num>
  <w:num w:numId="33" w16cid:durableId="1306155504">
    <w:abstractNumId w:val="9"/>
  </w:num>
  <w:num w:numId="34" w16cid:durableId="1541940114">
    <w:abstractNumId w:val="9"/>
  </w:num>
  <w:num w:numId="35" w16cid:durableId="3139305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FB"/>
    <w:rsid w:val="00026899"/>
    <w:rsid w:val="00060219"/>
    <w:rsid w:val="00080482"/>
    <w:rsid w:val="000927A7"/>
    <w:rsid w:val="000A229E"/>
    <w:rsid w:val="000A7760"/>
    <w:rsid w:val="000B0FC7"/>
    <w:rsid w:val="00106EC1"/>
    <w:rsid w:val="001151DC"/>
    <w:rsid w:val="00176ACE"/>
    <w:rsid w:val="00180BDF"/>
    <w:rsid w:val="001959FE"/>
    <w:rsid w:val="00196AF5"/>
    <w:rsid w:val="001C4BA0"/>
    <w:rsid w:val="001E5F17"/>
    <w:rsid w:val="00203063"/>
    <w:rsid w:val="0021222F"/>
    <w:rsid w:val="00212D0C"/>
    <w:rsid w:val="00242CA5"/>
    <w:rsid w:val="00260832"/>
    <w:rsid w:val="00285AF8"/>
    <w:rsid w:val="002B5B9A"/>
    <w:rsid w:val="002D2BF8"/>
    <w:rsid w:val="002D4B91"/>
    <w:rsid w:val="002D6DAE"/>
    <w:rsid w:val="002D7BAF"/>
    <w:rsid w:val="003067DC"/>
    <w:rsid w:val="003249A8"/>
    <w:rsid w:val="00326623"/>
    <w:rsid w:val="00335CE5"/>
    <w:rsid w:val="00352C27"/>
    <w:rsid w:val="00356D27"/>
    <w:rsid w:val="003779B7"/>
    <w:rsid w:val="003866EC"/>
    <w:rsid w:val="00392FA7"/>
    <w:rsid w:val="003C2E00"/>
    <w:rsid w:val="003D29E7"/>
    <w:rsid w:val="003F43BD"/>
    <w:rsid w:val="004117DB"/>
    <w:rsid w:val="00413EE6"/>
    <w:rsid w:val="0042423E"/>
    <w:rsid w:val="00441B5B"/>
    <w:rsid w:val="0045138F"/>
    <w:rsid w:val="0045607E"/>
    <w:rsid w:val="00472C99"/>
    <w:rsid w:val="004974E5"/>
    <w:rsid w:val="004A378B"/>
    <w:rsid w:val="004A5BF3"/>
    <w:rsid w:val="004B40EC"/>
    <w:rsid w:val="004B7909"/>
    <w:rsid w:val="004C659A"/>
    <w:rsid w:val="00575C14"/>
    <w:rsid w:val="0057617F"/>
    <w:rsid w:val="0058796B"/>
    <w:rsid w:val="00592A1C"/>
    <w:rsid w:val="005A0DD1"/>
    <w:rsid w:val="005B2DE5"/>
    <w:rsid w:val="005B4603"/>
    <w:rsid w:val="005F598F"/>
    <w:rsid w:val="00620E22"/>
    <w:rsid w:val="0062687F"/>
    <w:rsid w:val="00637DCD"/>
    <w:rsid w:val="00674F4C"/>
    <w:rsid w:val="00682A06"/>
    <w:rsid w:val="006C6C62"/>
    <w:rsid w:val="006E0CA0"/>
    <w:rsid w:val="00706AEC"/>
    <w:rsid w:val="00706EB3"/>
    <w:rsid w:val="00757BED"/>
    <w:rsid w:val="00757F96"/>
    <w:rsid w:val="00762B9F"/>
    <w:rsid w:val="00765C80"/>
    <w:rsid w:val="00793F81"/>
    <w:rsid w:val="007B057E"/>
    <w:rsid w:val="007D4BF7"/>
    <w:rsid w:val="007F5E8C"/>
    <w:rsid w:val="007F6F86"/>
    <w:rsid w:val="00832DC0"/>
    <w:rsid w:val="008611F0"/>
    <w:rsid w:val="008923CD"/>
    <w:rsid w:val="00897712"/>
    <w:rsid w:val="008B202F"/>
    <w:rsid w:val="008C501C"/>
    <w:rsid w:val="008E5EAA"/>
    <w:rsid w:val="00923F9D"/>
    <w:rsid w:val="00926C2B"/>
    <w:rsid w:val="00927F70"/>
    <w:rsid w:val="0093579D"/>
    <w:rsid w:val="00943C8F"/>
    <w:rsid w:val="00966DBD"/>
    <w:rsid w:val="0098185F"/>
    <w:rsid w:val="00991EFF"/>
    <w:rsid w:val="009964CB"/>
    <w:rsid w:val="009A5E83"/>
    <w:rsid w:val="009B727F"/>
    <w:rsid w:val="009F2369"/>
    <w:rsid w:val="009F3A03"/>
    <w:rsid w:val="00A275E3"/>
    <w:rsid w:val="00A416D3"/>
    <w:rsid w:val="00A45BC3"/>
    <w:rsid w:val="00A6741E"/>
    <w:rsid w:val="00A74DA4"/>
    <w:rsid w:val="00A81460"/>
    <w:rsid w:val="00A86661"/>
    <w:rsid w:val="00A95338"/>
    <w:rsid w:val="00AB39A7"/>
    <w:rsid w:val="00AC1E02"/>
    <w:rsid w:val="00AC4B20"/>
    <w:rsid w:val="00B02179"/>
    <w:rsid w:val="00B021B2"/>
    <w:rsid w:val="00B33146"/>
    <w:rsid w:val="00B36985"/>
    <w:rsid w:val="00B462F3"/>
    <w:rsid w:val="00B66581"/>
    <w:rsid w:val="00B71D36"/>
    <w:rsid w:val="00B74FD0"/>
    <w:rsid w:val="00B85A37"/>
    <w:rsid w:val="00B86BB1"/>
    <w:rsid w:val="00B95515"/>
    <w:rsid w:val="00BA698E"/>
    <w:rsid w:val="00BB7D7C"/>
    <w:rsid w:val="00BC2537"/>
    <w:rsid w:val="00BD14D0"/>
    <w:rsid w:val="00BD6831"/>
    <w:rsid w:val="00BE05EA"/>
    <w:rsid w:val="00C07C7F"/>
    <w:rsid w:val="00C2276B"/>
    <w:rsid w:val="00CA3A77"/>
    <w:rsid w:val="00CA4E1F"/>
    <w:rsid w:val="00CA7C4F"/>
    <w:rsid w:val="00CB1A20"/>
    <w:rsid w:val="00CC1779"/>
    <w:rsid w:val="00CC36AF"/>
    <w:rsid w:val="00CD3944"/>
    <w:rsid w:val="00CD43F7"/>
    <w:rsid w:val="00CF1EEB"/>
    <w:rsid w:val="00CF3AAF"/>
    <w:rsid w:val="00D04BEE"/>
    <w:rsid w:val="00D307F5"/>
    <w:rsid w:val="00D52A06"/>
    <w:rsid w:val="00D76171"/>
    <w:rsid w:val="00D86D31"/>
    <w:rsid w:val="00D952FB"/>
    <w:rsid w:val="00DA5323"/>
    <w:rsid w:val="00DB726F"/>
    <w:rsid w:val="00DD203F"/>
    <w:rsid w:val="00DE1EB6"/>
    <w:rsid w:val="00E07E55"/>
    <w:rsid w:val="00E213E5"/>
    <w:rsid w:val="00E31941"/>
    <w:rsid w:val="00E661D4"/>
    <w:rsid w:val="00E70AFD"/>
    <w:rsid w:val="00E76755"/>
    <w:rsid w:val="00EA47CC"/>
    <w:rsid w:val="00EC5EFF"/>
    <w:rsid w:val="00EE79C6"/>
    <w:rsid w:val="00EF7ABC"/>
    <w:rsid w:val="00F445C7"/>
    <w:rsid w:val="00F63174"/>
    <w:rsid w:val="00F9302B"/>
    <w:rsid w:val="00F93987"/>
    <w:rsid w:val="00FA151C"/>
    <w:rsid w:val="00FC6F57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BD98"/>
  <w15:chartTrackingRefBased/>
  <w15:docId w15:val="{1AA08F67-9618-CC49-8D8B-484569D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B0FC7"/>
    <w:rPr>
      <w:rFonts w:ascii="Helvetica Neue Thin" w:hAnsi="Helvetica Neue Thin" w:cs="Times New Roman (Corpo CS)"/>
      <w:spacing w:val="2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021B2"/>
    <w:pPr>
      <w:numPr>
        <w:numId w:val="1"/>
      </w:numPr>
      <w:pBdr>
        <w:bottom w:val="single" w:sz="4" w:space="1" w:color="auto"/>
      </w:pBdr>
      <w:spacing w:before="240" w:after="120"/>
      <w:outlineLvl w:val="0"/>
    </w:pPr>
    <w:rPr>
      <w:b/>
      <w:smallCaps/>
      <w:szCs w:val="28"/>
    </w:rPr>
  </w:style>
  <w:style w:type="paragraph" w:styleId="Titolo2">
    <w:name w:val="heading 2"/>
    <w:basedOn w:val="Titolo1"/>
    <w:next w:val="Normale"/>
    <w:link w:val="Titolo2Carattere"/>
    <w:uiPriority w:val="1"/>
    <w:unhideWhenUsed/>
    <w:qFormat/>
    <w:rsid w:val="00F445C7"/>
    <w:pPr>
      <w:numPr>
        <w:ilvl w:val="1"/>
      </w:numPr>
      <w:outlineLvl w:val="1"/>
    </w:pPr>
    <w:rPr>
      <w:smallCaps w:val="0"/>
      <w:szCs w:val="26"/>
    </w:rPr>
  </w:style>
  <w:style w:type="paragraph" w:styleId="Titolo3">
    <w:name w:val="heading 3"/>
    <w:basedOn w:val="Titolo2"/>
    <w:next w:val="Normale"/>
    <w:link w:val="Titolo3Carattere"/>
    <w:unhideWhenUsed/>
    <w:qFormat/>
    <w:rsid w:val="00B71D36"/>
    <w:pPr>
      <w:numPr>
        <w:ilvl w:val="2"/>
      </w:numPr>
      <w:outlineLvl w:val="2"/>
    </w:pPr>
    <w:rPr>
      <w:b w:val="0"/>
      <w:i/>
      <w:iCs/>
      <w:szCs w:val="24"/>
    </w:rPr>
  </w:style>
  <w:style w:type="paragraph" w:styleId="Titolo4">
    <w:name w:val="heading 4"/>
    <w:basedOn w:val="Titolo3"/>
    <w:next w:val="Normale"/>
    <w:link w:val="Titolo4Carattere"/>
    <w:unhideWhenUsed/>
    <w:qFormat/>
    <w:rsid w:val="00D952FB"/>
    <w:pPr>
      <w:numPr>
        <w:ilvl w:val="3"/>
      </w:numPr>
      <w:outlineLvl w:val="3"/>
    </w:pPr>
    <w:rPr>
      <w:bCs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13E5"/>
    <w:pPr>
      <w:keepNext/>
      <w:keepLines/>
      <w:widowControl w:val="0"/>
      <w:autoSpaceDE w:val="0"/>
      <w:autoSpaceDN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pacing w:val="0"/>
      <w:sz w:val="22"/>
      <w:szCs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213E5"/>
    <w:pPr>
      <w:keepNext/>
      <w:keepLines/>
      <w:widowControl w:val="0"/>
      <w:autoSpaceDE w:val="0"/>
      <w:autoSpaceDN w:val="0"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pacing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213E5"/>
    <w:pPr>
      <w:keepNext/>
      <w:keepLines/>
      <w:widowControl w:val="0"/>
      <w:autoSpaceDE w:val="0"/>
      <w:autoSpaceDN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pacing w:val="0"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213E5"/>
    <w:pPr>
      <w:keepNext/>
      <w:keepLines/>
      <w:widowControl w:val="0"/>
      <w:autoSpaceDE w:val="0"/>
      <w:autoSpaceDN w:val="0"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pacing w:val="0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213E5"/>
    <w:pPr>
      <w:keepNext/>
      <w:keepLines/>
      <w:widowControl w:val="0"/>
      <w:autoSpaceDE w:val="0"/>
      <w:autoSpaceDN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0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FC7"/>
  </w:style>
  <w:style w:type="paragraph" w:styleId="Pidipagina">
    <w:name w:val="footer"/>
    <w:basedOn w:val="Normale"/>
    <w:link w:val="PidipaginaCarattere"/>
    <w:uiPriority w:val="99"/>
    <w:unhideWhenUsed/>
    <w:rsid w:val="000B0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FC7"/>
  </w:style>
  <w:style w:type="paragraph" w:styleId="Corpotesto">
    <w:name w:val="Body Text"/>
    <w:basedOn w:val="Normale"/>
    <w:link w:val="CorpotestoCarattere"/>
    <w:uiPriority w:val="1"/>
    <w:qFormat/>
    <w:rsid w:val="00D952F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952FB"/>
    <w:rPr>
      <w:rFonts w:ascii="Helvetica Neue Thin" w:hAnsi="Helvetica Neue Thin" w:cs="Times New Roman (Corpo CS)"/>
      <w:spacing w:val="20"/>
      <w:sz w:val="20"/>
      <w:szCs w:val="20"/>
    </w:rPr>
  </w:style>
  <w:style w:type="table" w:styleId="Grigliatabella">
    <w:name w:val="Table Grid"/>
    <w:basedOn w:val="Tabellanormale"/>
    <w:uiPriority w:val="39"/>
    <w:rsid w:val="000B0FC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rsid w:val="000B0FC7"/>
    <w:rPr>
      <w:rFonts w:ascii="Helvetica Neue Thin" w:hAnsi="Helvetica Neue Thin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21B2"/>
    <w:rPr>
      <w:rFonts w:ascii="Helvetica Neue Thin" w:hAnsi="Helvetica Neue Thin" w:cs="Times New Roman (Corpo CS)"/>
      <w:b/>
      <w:smallCaps/>
      <w:spacing w:val="20"/>
      <w:sz w:val="2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45C7"/>
    <w:rPr>
      <w:rFonts w:ascii="Helvetica Neue Thin" w:hAnsi="Helvetica Neue Thin" w:cs="Times New Roman (Corpo CS)"/>
      <w:b/>
      <w:spacing w:val="20"/>
      <w:sz w:val="2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71D36"/>
    <w:rPr>
      <w:rFonts w:ascii="Helvetica Neue Thin" w:hAnsi="Helvetica Neue Thin" w:cs="Times New Roman (Corpo CS)"/>
      <w:i/>
      <w:iCs/>
      <w:spacing w:val="20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2FB"/>
    <w:rPr>
      <w:rFonts w:ascii="Helvetica Neue Thin" w:hAnsi="Helvetica Neue Thin" w:cs="Times New Roman (Corpo CS)"/>
      <w:bCs/>
      <w:i/>
      <w:iCs/>
      <w:spacing w:val="20"/>
      <w:sz w:val="18"/>
    </w:rPr>
  </w:style>
  <w:style w:type="paragraph" w:styleId="Paragrafoelenco">
    <w:name w:val="List Paragraph"/>
    <w:basedOn w:val="Normale"/>
    <w:uiPriority w:val="1"/>
    <w:qFormat/>
    <w:rsid w:val="00D86D31"/>
    <w:pPr>
      <w:numPr>
        <w:numId w:val="2"/>
      </w:numPr>
      <w:spacing w:before="60" w:after="60"/>
      <w:ind w:left="714" w:hanging="357"/>
      <w:contextualSpacing/>
      <w:jc w:val="both"/>
    </w:pPr>
  </w:style>
  <w:style w:type="paragraph" w:styleId="Titolo">
    <w:name w:val="Title"/>
    <w:basedOn w:val="Corpotesto"/>
    <w:next w:val="Normale"/>
    <w:link w:val="TitoloCarattere"/>
    <w:qFormat/>
    <w:rsid w:val="00D952FB"/>
    <w:pPr>
      <w:widowControl w:val="0"/>
      <w:autoSpaceDE w:val="0"/>
      <w:autoSpaceDN w:val="0"/>
    </w:pPr>
    <w:rPr>
      <w:b/>
      <w:bCs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D952FB"/>
    <w:rPr>
      <w:rFonts w:ascii="Helvetica Neue Thin" w:hAnsi="Helvetica Neue Thin" w:cs="Times New Roman (Corpo CS)"/>
      <w:b/>
      <w:bCs/>
      <w:spacing w:val="20"/>
      <w:sz w:val="36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1D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1DC"/>
    <w:rPr>
      <w:rFonts w:ascii="Times New Roman" w:hAnsi="Times New Roman" w:cs="Times New Roman"/>
      <w:spacing w:val="20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1151DC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2F5496" w:themeColor="accent1" w:themeShade="BF"/>
      <w:spacing w:val="0"/>
      <w:sz w:val="28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1222F"/>
    <w:rPr>
      <w:rFonts w:cstheme="minorHAnsi"/>
      <w:b/>
      <w:bCs/>
      <w:caps/>
      <w:szCs w:val="22"/>
      <w:u w:val="single"/>
    </w:rPr>
  </w:style>
  <w:style w:type="paragraph" w:styleId="Sommario2">
    <w:name w:val="toc 2"/>
    <w:basedOn w:val="Sommario1"/>
    <w:next w:val="Normale"/>
    <w:autoRedefine/>
    <w:uiPriority w:val="39"/>
    <w:unhideWhenUsed/>
    <w:rsid w:val="0021222F"/>
    <w:rPr>
      <w:caps w:val="0"/>
      <w:smallCaps/>
      <w:sz w:val="18"/>
      <w:u w:val="none"/>
    </w:rPr>
  </w:style>
  <w:style w:type="paragraph" w:styleId="Sommario3">
    <w:name w:val="toc 3"/>
    <w:basedOn w:val="Normale"/>
    <w:next w:val="Normale"/>
    <w:autoRedefine/>
    <w:uiPriority w:val="39"/>
    <w:unhideWhenUsed/>
    <w:rsid w:val="0021222F"/>
    <w:rPr>
      <w:rFonts w:cstheme="minorHAnsi"/>
      <w:smallCaps/>
      <w:sz w:val="1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151DC"/>
    <w:rPr>
      <w:color w:val="0563C1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21222F"/>
    <w:rPr>
      <w:rFonts w:cstheme="minorHAnsi"/>
      <w:i/>
      <w:sz w:val="16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151DC"/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151DC"/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151DC"/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151DC"/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151DC"/>
    <w:rPr>
      <w:rFonts w:asciiTheme="minorHAnsi" w:hAnsiTheme="minorHAnsi" w:cstheme="minorHAns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51D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1151D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51DC"/>
  </w:style>
  <w:style w:type="character" w:customStyle="1" w:styleId="TestocommentoCarattere">
    <w:name w:val="Testo commento Carattere"/>
    <w:basedOn w:val="Carpredefinitoparagrafo"/>
    <w:link w:val="Testocommento"/>
    <w:rsid w:val="001151DC"/>
    <w:rPr>
      <w:rFonts w:ascii="Helvetica Neue Thin" w:hAnsi="Helvetica Neue Thin" w:cs="Times New Roman (Corpo CS)"/>
      <w:spacing w:val="2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51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51DC"/>
    <w:rPr>
      <w:rFonts w:ascii="Helvetica Neue Thin" w:hAnsi="Helvetica Neue Thin" w:cs="Times New Roman (Corpo CS)"/>
      <w:b/>
      <w:bCs/>
      <w:spacing w:val="2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1151DC"/>
  </w:style>
  <w:style w:type="character" w:styleId="Enfasicorsivo">
    <w:name w:val="Emphasis"/>
    <w:basedOn w:val="Carpredefinitoparagrafo"/>
    <w:uiPriority w:val="20"/>
    <w:qFormat/>
    <w:rsid w:val="001151D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151DC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paragraph" w:customStyle="1" w:styleId="safari">
    <w:name w:val="safari"/>
    <w:basedOn w:val="Normale"/>
    <w:rsid w:val="001151DC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numbering" w:styleId="111111">
    <w:name w:val="Outline List 2"/>
    <w:basedOn w:val="Nessunelenco"/>
    <w:uiPriority w:val="99"/>
    <w:semiHidden/>
    <w:unhideWhenUsed/>
    <w:rsid w:val="001151DC"/>
    <w:pPr>
      <w:numPr>
        <w:numId w:val="6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E213E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semiHidden/>
    <w:rsid w:val="00E213E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E213E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semiHidden/>
    <w:rsid w:val="00E213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E213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foelenco1">
    <w:name w:val="Paragrafo elenco1"/>
    <w:basedOn w:val="Normale"/>
    <w:uiPriority w:val="1"/>
    <w:qFormat/>
    <w:rsid w:val="00E213E5"/>
    <w:pPr>
      <w:widowControl w:val="0"/>
      <w:numPr>
        <w:numId w:val="7"/>
      </w:numPr>
      <w:tabs>
        <w:tab w:val="left" w:pos="834"/>
      </w:tabs>
      <w:autoSpaceDE w:val="0"/>
      <w:autoSpaceDN w:val="0"/>
      <w:spacing w:before="60" w:after="60" w:line="360" w:lineRule="auto"/>
      <w:ind w:left="828" w:hanging="357"/>
      <w:contextualSpacing/>
      <w:jc w:val="both"/>
    </w:pPr>
    <w:rPr>
      <w:rFonts w:ascii="Verdana" w:eastAsia="Arial Unicode MS" w:hAnsi="Verdana" w:cs="Arial Unicode MS"/>
      <w:spacing w:val="0"/>
    </w:rPr>
  </w:style>
  <w:style w:type="paragraph" w:styleId="Revisione">
    <w:name w:val="Revision"/>
    <w:hidden/>
    <w:uiPriority w:val="99"/>
    <w:semiHidden/>
    <w:rsid w:val="00706AEC"/>
    <w:rPr>
      <w:rFonts w:ascii="Helvetica Neue Thin" w:hAnsi="Helvetica Neue Thin" w:cs="Times New Roman (Corpo CS)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35671-aba9-458a-86f2-a5148160d6f4" xsi:nil="true"/>
    <lcf76f155ced4ddcb4097134ff3c332f xmlns="21657dbc-3ace-4a0d-ace9-5eb785ceba6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88432CBEF4E4B965B88C698D47A9C" ma:contentTypeVersion="20" ma:contentTypeDescription="Creare un nuovo documento." ma:contentTypeScope="" ma:versionID="00b33be2c0f1782f8edff16faa5a601e">
  <xsd:schema xmlns:xsd="http://www.w3.org/2001/XMLSchema" xmlns:xs="http://www.w3.org/2001/XMLSchema" xmlns:p="http://schemas.microsoft.com/office/2006/metadata/properties" xmlns:ns2="21657dbc-3ace-4a0d-ace9-5eb785ceba64" xmlns:ns3="c2335671-aba9-458a-86f2-a5148160d6f4" targetNamespace="http://schemas.microsoft.com/office/2006/metadata/properties" ma:root="true" ma:fieldsID="f113e8bb5afd445f64c9050305fa301c" ns2:_="" ns3:_="">
    <xsd:import namespace="21657dbc-3ace-4a0d-ace9-5eb785ceba64"/>
    <xsd:import namespace="c2335671-aba9-458a-86f2-a5148160d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57dbc-3ace-4a0d-ace9-5eb785ceb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35422bbf-9c8b-4420-8338-5b0173251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5671-aba9-458a-86f2-a5148160d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f5ad5c-6d8b-48a9-99f8-a63af0c288fa}" ma:internalName="TaxCatchAll" ma:showField="CatchAllData" ma:web="c2335671-aba9-458a-86f2-a5148160d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D2C14-00B8-4474-A0CD-7BBF62A5A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0E2F5-578E-4E85-951B-266C86A2FDBE}">
  <ds:schemaRefs>
    <ds:schemaRef ds:uri="http://schemas.microsoft.com/office/2006/metadata/properties"/>
    <ds:schemaRef ds:uri="http://schemas.microsoft.com/office/infopath/2007/PartnerControls"/>
    <ds:schemaRef ds:uri="c2335671-aba9-458a-86f2-a5148160d6f4"/>
    <ds:schemaRef ds:uri="21657dbc-3ace-4a0d-ace9-5eb785ceba64"/>
  </ds:schemaRefs>
</ds:datastoreItem>
</file>

<file path=customXml/itemProps3.xml><?xml version="1.0" encoding="utf-8"?>
<ds:datastoreItem xmlns:ds="http://schemas.openxmlformats.org/officeDocument/2006/customXml" ds:itemID="{272A28F4-1263-9641-9A92-364B111266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C82DA-0E49-4F65-B5B2-1565010B0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57dbc-3ace-4a0d-ace9-5eb785ceba64"/>
    <ds:schemaRef ds:uri="c2335671-aba9-458a-86f2-a5148160d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Monetti</cp:lastModifiedBy>
  <cp:revision>5</cp:revision>
  <dcterms:created xsi:type="dcterms:W3CDTF">2024-02-19T15:13:00Z</dcterms:created>
  <dcterms:modified xsi:type="dcterms:W3CDTF">2024-02-20T12:20:00Z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0x01010090188432CBEF4E4B965B88C698D47A9C</vt:lpwstr>
  </property>
</Properties>
</file>